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2E8CDC" w14:textId="5B66FF3D" w:rsidR="00623020" w:rsidRPr="00F962CA" w:rsidRDefault="00623020" w:rsidP="00623020">
      <w:pPr>
        <w:jc w:val="center"/>
        <w:rPr>
          <w:rFonts w:ascii="Franklin Gothic Book" w:hAnsi="Franklin Gothic Book"/>
          <w:b/>
          <w:bCs/>
        </w:rPr>
      </w:pPr>
      <w:r w:rsidRPr="00F962CA">
        <w:rPr>
          <w:rFonts w:ascii="Franklin Gothic Book" w:hAnsi="Franklin Gothic Book"/>
          <w:b/>
          <w:bCs/>
        </w:rPr>
        <w:t xml:space="preserve">Minutes </w:t>
      </w:r>
      <w:r w:rsidRPr="00A00134">
        <w:rPr>
          <w:rFonts w:ascii="Franklin Gothic Book" w:hAnsi="Franklin Gothic Book"/>
          <w:b/>
          <w:bCs/>
        </w:rPr>
        <w:t>of</w:t>
      </w:r>
      <w:r w:rsidR="00B873ED" w:rsidRPr="00A00134">
        <w:rPr>
          <w:rFonts w:ascii="Franklin Gothic Book" w:hAnsi="Franklin Gothic Book"/>
          <w:b/>
          <w:bCs/>
        </w:rPr>
        <w:t xml:space="preserve"> </w:t>
      </w:r>
      <w:r w:rsidR="00A00134" w:rsidRPr="00A00134">
        <w:rPr>
          <w:rFonts w:ascii="Franklin Gothic Book" w:hAnsi="Franklin Gothic Book"/>
          <w:b/>
          <w:bCs/>
        </w:rPr>
        <w:t>March</w:t>
      </w:r>
      <w:r w:rsidR="005D739E" w:rsidRPr="00A00134">
        <w:rPr>
          <w:rFonts w:ascii="Franklin Gothic Book" w:hAnsi="Franklin Gothic Book"/>
          <w:b/>
          <w:bCs/>
        </w:rPr>
        <w:t xml:space="preserve"> </w:t>
      </w:r>
      <w:r w:rsidR="00A00134" w:rsidRPr="00A00134">
        <w:rPr>
          <w:rFonts w:ascii="Franklin Gothic Book" w:hAnsi="Franklin Gothic Book"/>
          <w:b/>
          <w:bCs/>
        </w:rPr>
        <w:t>28</w:t>
      </w:r>
      <w:r w:rsidR="005D739E" w:rsidRPr="00A00134">
        <w:rPr>
          <w:rFonts w:ascii="Franklin Gothic Book" w:hAnsi="Franklin Gothic Book"/>
          <w:b/>
          <w:bCs/>
        </w:rPr>
        <w:t>, 202</w:t>
      </w:r>
      <w:r w:rsidR="00A00134" w:rsidRPr="00A00134">
        <w:rPr>
          <w:rFonts w:ascii="Franklin Gothic Book" w:hAnsi="Franklin Gothic Book"/>
          <w:b/>
          <w:bCs/>
        </w:rPr>
        <w:t>4</w:t>
      </w:r>
      <w:r w:rsidR="005D739E" w:rsidRPr="00A00134">
        <w:rPr>
          <w:rFonts w:ascii="Franklin Gothic Book" w:hAnsi="Franklin Gothic Book"/>
          <w:b/>
          <w:bCs/>
        </w:rPr>
        <w:t>,</w:t>
      </w:r>
      <w:r w:rsidR="005D739E" w:rsidRPr="00F962CA">
        <w:rPr>
          <w:rFonts w:ascii="Franklin Gothic Book" w:hAnsi="Franklin Gothic Book"/>
          <w:b/>
          <w:bCs/>
        </w:rPr>
        <w:t xml:space="preserve"> </w:t>
      </w:r>
      <w:r w:rsidR="00B873ED" w:rsidRPr="00F962CA">
        <w:rPr>
          <w:rFonts w:ascii="Franklin Gothic Book" w:hAnsi="Franklin Gothic Book"/>
          <w:b/>
          <w:bCs/>
        </w:rPr>
        <w:t>Budget</w:t>
      </w:r>
      <w:r w:rsidRPr="00F962CA">
        <w:rPr>
          <w:rFonts w:ascii="Franklin Gothic Book" w:hAnsi="Franklin Gothic Book"/>
          <w:b/>
          <w:bCs/>
        </w:rPr>
        <w:t xml:space="preserve"> Committee Meeting</w:t>
      </w:r>
    </w:p>
    <w:p w14:paraId="30DAFB26" w14:textId="77777777" w:rsidR="001B6CA4" w:rsidRPr="00F962CA" w:rsidRDefault="001B6CA4" w:rsidP="00623020">
      <w:pPr>
        <w:jc w:val="center"/>
        <w:rPr>
          <w:rFonts w:ascii="Franklin Gothic Book" w:hAnsi="Franklin Gothic Book"/>
          <w:b/>
          <w:bCs/>
        </w:rPr>
      </w:pPr>
    </w:p>
    <w:p w14:paraId="30B2687E" w14:textId="1C944701" w:rsidR="00D318FA" w:rsidRPr="00F962CA" w:rsidRDefault="00D318FA" w:rsidP="00D318FA">
      <w:pPr>
        <w:ind w:left="360"/>
        <w:jc w:val="both"/>
        <w:rPr>
          <w:rFonts w:ascii="Franklin Gothic Book" w:hAnsi="Franklin Gothic Book"/>
        </w:rPr>
      </w:pPr>
      <w:r w:rsidRPr="00D71D86">
        <w:rPr>
          <w:rFonts w:ascii="Franklin Gothic Book" w:hAnsi="Franklin Gothic Book"/>
          <w:b/>
          <w:bCs/>
        </w:rPr>
        <w:t xml:space="preserve">Approved by the Budget Committee at the meeting held on </w:t>
      </w:r>
      <w:r>
        <w:rPr>
          <w:rFonts w:ascii="Franklin Gothic Book" w:hAnsi="Franklin Gothic Book"/>
          <w:b/>
          <w:bCs/>
        </w:rPr>
        <w:t>Ma</w:t>
      </w:r>
      <w:r>
        <w:rPr>
          <w:rFonts w:ascii="Franklin Gothic Book" w:hAnsi="Franklin Gothic Book"/>
          <w:b/>
          <w:bCs/>
        </w:rPr>
        <w:t>y</w:t>
      </w:r>
      <w:r w:rsidRPr="00D71D86">
        <w:rPr>
          <w:rFonts w:ascii="Franklin Gothic Book" w:hAnsi="Franklin Gothic Book"/>
          <w:b/>
          <w:bCs/>
        </w:rPr>
        <w:t xml:space="preserve"> </w:t>
      </w:r>
      <w:r>
        <w:rPr>
          <w:rFonts w:ascii="Franklin Gothic Book" w:hAnsi="Franklin Gothic Book"/>
          <w:b/>
          <w:bCs/>
        </w:rPr>
        <w:t>8</w:t>
      </w:r>
      <w:r w:rsidRPr="00D71D86">
        <w:rPr>
          <w:rFonts w:ascii="Franklin Gothic Book" w:hAnsi="Franklin Gothic Book"/>
          <w:b/>
          <w:bCs/>
        </w:rPr>
        <w:t>, 202</w:t>
      </w:r>
      <w:r>
        <w:rPr>
          <w:rFonts w:ascii="Franklin Gothic Book" w:hAnsi="Franklin Gothic Book"/>
          <w:b/>
          <w:bCs/>
        </w:rPr>
        <w:t>4</w:t>
      </w:r>
      <w:r w:rsidRPr="00D71D86">
        <w:rPr>
          <w:rFonts w:ascii="Franklin Gothic Book" w:hAnsi="Franklin Gothic Book"/>
          <w:b/>
          <w:bCs/>
        </w:rPr>
        <w:t>.</w:t>
      </w:r>
    </w:p>
    <w:p w14:paraId="77C73C3E" w14:textId="77777777" w:rsidR="00896F56" w:rsidRPr="00F962CA" w:rsidRDefault="00896F56" w:rsidP="00896F56">
      <w:pPr>
        <w:ind w:left="360"/>
        <w:jc w:val="both"/>
        <w:rPr>
          <w:rFonts w:ascii="Franklin Gothic Book" w:hAnsi="Franklin Gothic Book"/>
        </w:rPr>
      </w:pPr>
    </w:p>
    <w:p w14:paraId="315F1CDF" w14:textId="4E9918F9" w:rsidR="00896F56" w:rsidRPr="00F962CA" w:rsidRDefault="00896F56" w:rsidP="00896F56">
      <w:pPr>
        <w:ind w:left="360"/>
        <w:jc w:val="both"/>
        <w:rPr>
          <w:rFonts w:ascii="Franklin Gothic Book" w:hAnsi="Franklin Gothic Book"/>
          <w:b/>
        </w:rPr>
      </w:pPr>
      <w:r w:rsidRPr="00F962CA">
        <w:rPr>
          <w:rFonts w:ascii="Franklin Gothic Book" w:hAnsi="Franklin Gothic Book"/>
        </w:rPr>
        <w:t>The Budget Committee of the Clerk</w:t>
      </w:r>
      <w:r w:rsidR="00C3039D" w:rsidRPr="00F962CA">
        <w:rPr>
          <w:rFonts w:ascii="Franklin Gothic Book" w:hAnsi="Franklin Gothic Book"/>
        </w:rPr>
        <w:t>s</w:t>
      </w:r>
      <w:r w:rsidRPr="00F962CA">
        <w:rPr>
          <w:rFonts w:ascii="Franklin Gothic Book" w:hAnsi="Franklin Gothic Book"/>
        </w:rPr>
        <w:t xml:space="preserve"> of Court Operation</w:t>
      </w:r>
      <w:r w:rsidR="00C3039D" w:rsidRPr="00F962CA">
        <w:rPr>
          <w:rFonts w:ascii="Franklin Gothic Book" w:hAnsi="Franklin Gothic Book"/>
        </w:rPr>
        <w:t>s</w:t>
      </w:r>
      <w:r w:rsidRPr="00F962CA">
        <w:rPr>
          <w:rFonts w:ascii="Franklin Gothic Book" w:hAnsi="Franklin Gothic Book"/>
        </w:rPr>
        <w:t xml:space="preserve"> Corporation (CCOC) held a meeting </w:t>
      </w:r>
      <w:r w:rsidR="00587FE2" w:rsidRPr="00F962CA">
        <w:rPr>
          <w:rFonts w:ascii="Franklin Gothic Book" w:hAnsi="Franklin Gothic Book"/>
        </w:rPr>
        <w:t xml:space="preserve">on </w:t>
      </w:r>
      <w:r w:rsidR="00A00134" w:rsidRPr="00A00134">
        <w:rPr>
          <w:rFonts w:ascii="Franklin Gothic Book" w:hAnsi="Franklin Gothic Book"/>
        </w:rPr>
        <w:t>March</w:t>
      </w:r>
      <w:r w:rsidR="00BA3A1D" w:rsidRPr="00A00134">
        <w:rPr>
          <w:rFonts w:ascii="Franklin Gothic Book" w:hAnsi="Franklin Gothic Book"/>
        </w:rPr>
        <w:t xml:space="preserve"> </w:t>
      </w:r>
      <w:r w:rsidR="00A00134" w:rsidRPr="00A00134">
        <w:rPr>
          <w:rFonts w:ascii="Franklin Gothic Book" w:hAnsi="Franklin Gothic Book"/>
        </w:rPr>
        <w:t>28</w:t>
      </w:r>
      <w:r w:rsidRPr="00A00134">
        <w:rPr>
          <w:rFonts w:ascii="Franklin Gothic Book" w:hAnsi="Franklin Gothic Book"/>
        </w:rPr>
        <w:t>, 202</w:t>
      </w:r>
      <w:r w:rsidR="00A00134" w:rsidRPr="00A00134">
        <w:rPr>
          <w:rFonts w:ascii="Franklin Gothic Book" w:hAnsi="Franklin Gothic Book"/>
        </w:rPr>
        <w:t>4</w:t>
      </w:r>
      <w:r w:rsidRPr="00A00134">
        <w:rPr>
          <w:rFonts w:ascii="Franklin Gothic Book" w:hAnsi="Franklin Gothic Book"/>
        </w:rPr>
        <w:t>.</w:t>
      </w:r>
      <w:r w:rsidRPr="00F962CA">
        <w:rPr>
          <w:rFonts w:ascii="Franklin Gothic Book" w:hAnsi="Franklin Gothic Book"/>
        </w:rPr>
        <w:t xml:space="preserve"> An agenda and materials were distributed in advance of the meeting and posted on the CCOC website. Provided below is a summary of staff notes from the meeting. These staff notes are designed to document committee action, not to be a full record of committee discussions. All motions adopted by the committee are in </w:t>
      </w:r>
      <w:r w:rsidRPr="00F962CA">
        <w:rPr>
          <w:rFonts w:ascii="Franklin Gothic Book" w:hAnsi="Franklin Gothic Book"/>
          <w:b/>
        </w:rPr>
        <w:t>bold</w:t>
      </w:r>
      <w:r w:rsidRPr="00F962CA">
        <w:rPr>
          <w:rFonts w:ascii="Franklin Gothic Book" w:hAnsi="Franklin Gothic Book"/>
        </w:rPr>
        <w:t xml:space="preserve"> text. </w:t>
      </w:r>
    </w:p>
    <w:p w14:paraId="28E364B7" w14:textId="77777777" w:rsidR="00896F56" w:rsidRPr="00F962CA" w:rsidRDefault="00896F56" w:rsidP="00896F56">
      <w:pPr>
        <w:ind w:left="360"/>
        <w:jc w:val="both"/>
        <w:rPr>
          <w:rFonts w:ascii="Franklin Gothic Book" w:hAnsi="Franklin Gothic Book"/>
          <w:b/>
        </w:rPr>
      </w:pPr>
    </w:p>
    <w:p w14:paraId="369B81D2" w14:textId="77777777" w:rsidR="00896F56" w:rsidRPr="00F962CA" w:rsidRDefault="00896F56" w:rsidP="00896F56">
      <w:pPr>
        <w:pStyle w:val="ListParagraph"/>
        <w:spacing w:after="0" w:line="240" w:lineRule="auto"/>
        <w:ind w:left="360"/>
        <w:jc w:val="both"/>
        <w:rPr>
          <w:rFonts w:ascii="Franklin Gothic Book" w:hAnsi="Franklin Gothic Book"/>
          <w:b/>
          <w:sz w:val="24"/>
          <w:szCs w:val="24"/>
        </w:rPr>
      </w:pPr>
      <w:r w:rsidRPr="00F962CA">
        <w:rPr>
          <w:rFonts w:ascii="Franklin Gothic Book" w:hAnsi="Franklin Gothic Book"/>
          <w:b/>
          <w:sz w:val="24"/>
          <w:szCs w:val="24"/>
        </w:rPr>
        <w:t>Agenda Item 1 – Call to Order and Introduction</w:t>
      </w:r>
    </w:p>
    <w:p w14:paraId="06D017C1" w14:textId="77777777" w:rsidR="00896F56" w:rsidRPr="00F962CA" w:rsidRDefault="00896F56" w:rsidP="00896F56">
      <w:pPr>
        <w:pStyle w:val="ListParagraph"/>
        <w:spacing w:after="0" w:line="240" w:lineRule="auto"/>
        <w:ind w:left="360"/>
        <w:jc w:val="both"/>
        <w:rPr>
          <w:rFonts w:ascii="Franklin Gothic Book" w:hAnsi="Franklin Gothic Book"/>
          <w:bCs/>
          <w:sz w:val="24"/>
          <w:szCs w:val="24"/>
        </w:rPr>
      </w:pPr>
    </w:p>
    <w:p w14:paraId="350B53BA" w14:textId="5129D030" w:rsidR="000340C8" w:rsidRDefault="00896F56" w:rsidP="00896F56">
      <w:pPr>
        <w:ind w:left="720"/>
        <w:jc w:val="both"/>
        <w:rPr>
          <w:rFonts w:ascii="Franklin Gothic Book" w:hAnsi="Franklin Gothic Book"/>
          <w:bCs/>
        </w:rPr>
      </w:pPr>
      <w:r w:rsidRPr="00F962CA">
        <w:rPr>
          <w:rFonts w:ascii="Franklin Gothic Book" w:hAnsi="Franklin Gothic Book"/>
          <w:bCs/>
        </w:rPr>
        <w:t>C</w:t>
      </w:r>
      <w:r w:rsidRPr="006B6B25">
        <w:rPr>
          <w:rFonts w:ascii="Franklin Gothic Book" w:hAnsi="Franklin Gothic Book"/>
          <w:bCs/>
        </w:rPr>
        <w:t>lerk Tiffany Moore Russell, Chair of the Budget Committee, called the meeting to order at 1:</w:t>
      </w:r>
      <w:r w:rsidR="00CB13EB" w:rsidRPr="006B6B25">
        <w:rPr>
          <w:rFonts w:ascii="Franklin Gothic Book" w:hAnsi="Franklin Gothic Book"/>
          <w:bCs/>
        </w:rPr>
        <w:t>30</w:t>
      </w:r>
      <w:r w:rsidRPr="006B6B25">
        <w:rPr>
          <w:rFonts w:ascii="Franklin Gothic Book" w:hAnsi="Franklin Gothic Book"/>
          <w:bCs/>
        </w:rPr>
        <w:t xml:space="preserve"> PM.</w:t>
      </w:r>
      <w:r w:rsidRPr="00F962CA">
        <w:rPr>
          <w:rFonts w:ascii="Franklin Gothic Book" w:hAnsi="Franklin Gothic Book"/>
          <w:bCs/>
        </w:rPr>
        <w:t xml:space="preserve">  </w:t>
      </w:r>
    </w:p>
    <w:p w14:paraId="74C51F96" w14:textId="77777777" w:rsidR="000340C8" w:rsidRDefault="000340C8" w:rsidP="00896F56">
      <w:pPr>
        <w:ind w:left="720"/>
        <w:jc w:val="both"/>
        <w:rPr>
          <w:rFonts w:ascii="Franklin Gothic Book" w:hAnsi="Franklin Gothic Book"/>
          <w:bCs/>
        </w:rPr>
      </w:pPr>
    </w:p>
    <w:p w14:paraId="782BFF02" w14:textId="2068B4BA" w:rsidR="00896F56" w:rsidRDefault="0008337A" w:rsidP="00896F56">
      <w:pPr>
        <w:ind w:left="720"/>
        <w:jc w:val="both"/>
        <w:rPr>
          <w:rFonts w:ascii="Franklin Gothic Book" w:hAnsi="Franklin Gothic Book"/>
          <w:bCs/>
        </w:rPr>
      </w:pPr>
      <w:r w:rsidRPr="006B6B25">
        <w:rPr>
          <w:rFonts w:ascii="Franklin Gothic Book" w:hAnsi="Franklin Gothic Book"/>
          <w:bCs/>
        </w:rPr>
        <w:t xml:space="preserve">Chair </w:t>
      </w:r>
      <w:r w:rsidR="003945FC">
        <w:rPr>
          <w:rFonts w:ascii="Franklin Gothic Book" w:hAnsi="Franklin Gothic Book"/>
          <w:bCs/>
        </w:rPr>
        <w:t>Russell i</w:t>
      </w:r>
      <w:r w:rsidR="000340C8">
        <w:rPr>
          <w:rFonts w:ascii="Franklin Gothic Book" w:hAnsi="Franklin Gothic Book"/>
          <w:bCs/>
        </w:rPr>
        <w:t xml:space="preserve">ntroduced Nike Campbell as the new </w:t>
      </w:r>
      <w:r>
        <w:rPr>
          <w:rFonts w:ascii="Franklin Gothic Book" w:hAnsi="Franklin Gothic Book"/>
          <w:bCs/>
        </w:rPr>
        <w:t xml:space="preserve">CCOC </w:t>
      </w:r>
      <w:r w:rsidR="000340C8">
        <w:rPr>
          <w:rFonts w:ascii="Franklin Gothic Book" w:hAnsi="Franklin Gothic Book"/>
          <w:bCs/>
        </w:rPr>
        <w:t xml:space="preserve">Budget Manager I.  </w:t>
      </w:r>
    </w:p>
    <w:p w14:paraId="4D756D55" w14:textId="77777777" w:rsidR="003945FC" w:rsidRDefault="003945FC" w:rsidP="00896F56">
      <w:pPr>
        <w:ind w:left="720"/>
        <w:jc w:val="both"/>
        <w:rPr>
          <w:rFonts w:ascii="Franklin Gothic Book" w:hAnsi="Franklin Gothic Book"/>
          <w:bCs/>
        </w:rPr>
      </w:pPr>
    </w:p>
    <w:p w14:paraId="18041942" w14:textId="4C2495A8" w:rsidR="003945FC" w:rsidRPr="00F962CA" w:rsidRDefault="003945FC" w:rsidP="00896F56">
      <w:pPr>
        <w:ind w:left="720"/>
        <w:jc w:val="both"/>
        <w:rPr>
          <w:rFonts w:ascii="Franklin Gothic Book" w:hAnsi="Franklin Gothic Book"/>
          <w:bCs/>
        </w:rPr>
      </w:pPr>
      <w:r w:rsidRPr="006B6B25">
        <w:rPr>
          <w:rFonts w:ascii="Franklin Gothic Book" w:hAnsi="Franklin Gothic Book"/>
          <w:bCs/>
        </w:rPr>
        <w:t>The meeting was turned over to Griffin Kolchakian, CCOC Budget and Communications Director, to conduct roll call. Mr. Kolchakian called the roll</w:t>
      </w:r>
      <w:r>
        <w:rPr>
          <w:rFonts w:ascii="Franklin Gothic Book" w:hAnsi="Franklin Gothic Book"/>
          <w:bCs/>
        </w:rPr>
        <w:t>.</w:t>
      </w:r>
    </w:p>
    <w:p w14:paraId="4AE2DCE6" w14:textId="77777777" w:rsidR="00896F56" w:rsidRPr="00F962CA" w:rsidRDefault="00896F56" w:rsidP="00896F56">
      <w:pPr>
        <w:ind w:left="360"/>
        <w:jc w:val="both"/>
        <w:rPr>
          <w:rFonts w:ascii="Franklin Gothic Book" w:hAnsi="Franklin Gothic Book"/>
          <w:b/>
        </w:rPr>
      </w:pPr>
    </w:p>
    <w:p w14:paraId="7C41300E" w14:textId="783C2FE9" w:rsidR="00896F56" w:rsidRPr="00A53E63" w:rsidRDefault="00896F56" w:rsidP="00896F56">
      <w:pPr>
        <w:ind w:left="720"/>
        <w:jc w:val="both"/>
        <w:rPr>
          <w:rFonts w:ascii="Franklin Gothic Book" w:hAnsi="Franklin Gothic Book"/>
          <w:bCs/>
        </w:rPr>
      </w:pPr>
      <w:r w:rsidRPr="00842CD9">
        <w:rPr>
          <w:rFonts w:ascii="Franklin Gothic Book" w:hAnsi="Franklin Gothic Book"/>
          <w:bCs/>
          <w:u w:val="single"/>
        </w:rPr>
        <w:t>Present via WebEx</w:t>
      </w:r>
      <w:r w:rsidRPr="00842CD9">
        <w:rPr>
          <w:rFonts w:ascii="Franklin Gothic Book" w:hAnsi="Franklin Gothic Book"/>
          <w:bCs/>
        </w:rPr>
        <w:t xml:space="preserve">: </w:t>
      </w:r>
      <w:r w:rsidRPr="006B6B25">
        <w:rPr>
          <w:rFonts w:ascii="Franklin Gothic Book" w:hAnsi="Franklin Gothic Book"/>
          <w:bCs/>
        </w:rPr>
        <w:t>Clerk Tiffany Moore Russell</w:t>
      </w:r>
      <w:r w:rsidRPr="00A53E63">
        <w:rPr>
          <w:rFonts w:ascii="Franklin Gothic Book" w:hAnsi="Franklin Gothic Book"/>
          <w:bCs/>
        </w:rPr>
        <w:t>,</w:t>
      </w:r>
      <w:r w:rsidR="002A7F3C" w:rsidRPr="00A53E63">
        <w:rPr>
          <w:rFonts w:ascii="Franklin Gothic Book" w:hAnsi="Franklin Gothic Book"/>
          <w:bCs/>
        </w:rPr>
        <w:t xml:space="preserve"> </w:t>
      </w:r>
      <w:r w:rsidRPr="00A53E63">
        <w:rPr>
          <w:rFonts w:ascii="Franklin Gothic Book" w:hAnsi="Franklin Gothic Book"/>
          <w:bCs/>
        </w:rPr>
        <w:t>Clerk Ken Burke, Clerk Stacy Butterfield, Clerk Pam Childers, Clerk Gary Cooney,</w:t>
      </w:r>
      <w:r w:rsidR="006609A7" w:rsidRPr="00A53E63">
        <w:rPr>
          <w:rFonts w:ascii="Franklin Gothic Book" w:hAnsi="Franklin Gothic Book"/>
          <w:bCs/>
        </w:rPr>
        <w:t xml:space="preserve"> Clerk</w:t>
      </w:r>
      <w:r w:rsidRPr="00A53E63">
        <w:rPr>
          <w:rFonts w:ascii="Franklin Gothic Book" w:hAnsi="Franklin Gothic Book"/>
          <w:bCs/>
        </w:rPr>
        <w:t xml:space="preserve"> </w:t>
      </w:r>
      <w:r w:rsidR="006609A7" w:rsidRPr="00A53E63">
        <w:rPr>
          <w:rFonts w:ascii="Franklin Gothic Book" w:hAnsi="Franklin Gothic Book"/>
          <w:bCs/>
        </w:rPr>
        <w:t xml:space="preserve">John Crawford, </w:t>
      </w:r>
      <w:r w:rsidRPr="00A53E63">
        <w:rPr>
          <w:rFonts w:ascii="Franklin Gothic Book" w:hAnsi="Franklin Gothic Book"/>
          <w:bCs/>
        </w:rPr>
        <w:t>Clerk Nadia Daughtrey</w:t>
      </w:r>
      <w:r w:rsidR="00CF46AF" w:rsidRPr="00A53E63">
        <w:rPr>
          <w:rFonts w:ascii="Franklin Gothic Book" w:hAnsi="Franklin Gothic Book"/>
          <w:bCs/>
        </w:rPr>
        <w:t>,</w:t>
      </w:r>
      <w:r w:rsidR="006609A7" w:rsidRPr="00A53E63">
        <w:rPr>
          <w:rFonts w:ascii="Franklin Gothic Book" w:hAnsi="Franklin Gothic Book"/>
          <w:bCs/>
        </w:rPr>
        <w:t xml:space="preserve"> </w:t>
      </w:r>
      <w:r w:rsidR="00FA451E">
        <w:rPr>
          <w:rFonts w:ascii="Franklin Gothic Book" w:hAnsi="Franklin Gothic Book"/>
          <w:bCs/>
        </w:rPr>
        <w:t xml:space="preserve">Clerk Tara Green, </w:t>
      </w:r>
      <w:r w:rsidR="006609A7" w:rsidRPr="00A53E63">
        <w:rPr>
          <w:rFonts w:ascii="Franklin Gothic Book" w:hAnsi="Franklin Gothic Book"/>
          <w:bCs/>
        </w:rPr>
        <w:t>Clerk Crystal Kinzel</w:t>
      </w:r>
      <w:r w:rsidRPr="00A53E63">
        <w:rPr>
          <w:rFonts w:ascii="Franklin Gothic Book" w:hAnsi="Franklin Gothic Book"/>
          <w:bCs/>
        </w:rPr>
        <w:t xml:space="preserve">, </w:t>
      </w:r>
      <w:r w:rsidR="0008337A" w:rsidRPr="00A53E63">
        <w:rPr>
          <w:rFonts w:ascii="Franklin Gothic Book" w:hAnsi="Franklin Gothic Book"/>
          <w:bCs/>
        </w:rPr>
        <w:t>Clerk Grant Maloy,</w:t>
      </w:r>
      <w:r w:rsidR="0008337A">
        <w:rPr>
          <w:rFonts w:ascii="Franklin Gothic Book" w:hAnsi="Franklin Gothic Book"/>
          <w:bCs/>
        </w:rPr>
        <w:t xml:space="preserve"> </w:t>
      </w:r>
      <w:r w:rsidR="00FA451E">
        <w:rPr>
          <w:rFonts w:ascii="Franklin Gothic Book" w:hAnsi="Franklin Gothic Book"/>
          <w:bCs/>
        </w:rPr>
        <w:t xml:space="preserve">Clerk Clayton Rooks, </w:t>
      </w:r>
      <w:r w:rsidR="006609A7" w:rsidRPr="00A53E63">
        <w:rPr>
          <w:rFonts w:ascii="Franklin Gothic Book" w:hAnsi="Franklin Gothic Book"/>
          <w:bCs/>
        </w:rPr>
        <w:t xml:space="preserve">Clerk </w:t>
      </w:r>
      <w:r w:rsidR="00097C1C" w:rsidRPr="00A53E63">
        <w:rPr>
          <w:rFonts w:ascii="Franklin Gothic Book" w:hAnsi="Franklin Gothic Book"/>
          <w:bCs/>
        </w:rPr>
        <w:t>Rachel Sadoff</w:t>
      </w:r>
      <w:r w:rsidR="006609A7" w:rsidRPr="00A53E63">
        <w:rPr>
          <w:rFonts w:ascii="Franklin Gothic Book" w:hAnsi="Franklin Gothic Book"/>
          <w:bCs/>
        </w:rPr>
        <w:t>, Clerk Cindy Stuart, Clerk Carolyn Timmann, Clerk Angela Vick.</w:t>
      </w:r>
    </w:p>
    <w:p w14:paraId="6BDD7462" w14:textId="77777777" w:rsidR="00896F56" w:rsidRPr="003334AA" w:rsidRDefault="00896F56" w:rsidP="00896F56">
      <w:pPr>
        <w:ind w:left="360"/>
        <w:jc w:val="both"/>
        <w:rPr>
          <w:rFonts w:ascii="Franklin Gothic Book" w:hAnsi="Franklin Gothic Book"/>
          <w:bCs/>
          <w:highlight w:val="yellow"/>
        </w:rPr>
      </w:pPr>
    </w:p>
    <w:p w14:paraId="380D0491" w14:textId="36F88CBE" w:rsidR="000E4EA7" w:rsidRPr="00F962CA" w:rsidRDefault="00896F56" w:rsidP="00896F56">
      <w:pPr>
        <w:ind w:left="720"/>
        <w:jc w:val="both"/>
        <w:rPr>
          <w:rFonts w:ascii="Franklin Gothic Book" w:hAnsi="Franklin Gothic Book"/>
          <w:bCs/>
        </w:rPr>
      </w:pPr>
      <w:r w:rsidRPr="00842CD9">
        <w:rPr>
          <w:rFonts w:ascii="Franklin Gothic Book" w:hAnsi="Franklin Gothic Book"/>
          <w:bCs/>
          <w:u w:val="single"/>
        </w:rPr>
        <w:t>Absent from meeting</w:t>
      </w:r>
      <w:r w:rsidRPr="00842CD9">
        <w:rPr>
          <w:rFonts w:ascii="Franklin Gothic Book" w:hAnsi="Franklin Gothic Book"/>
          <w:bCs/>
        </w:rPr>
        <w:t xml:space="preserve">: </w:t>
      </w:r>
      <w:r w:rsidRPr="00A53E63">
        <w:rPr>
          <w:rFonts w:ascii="Franklin Gothic Book" w:hAnsi="Franklin Gothic Book"/>
          <w:bCs/>
        </w:rPr>
        <w:t xml:space="preserve">Clerk </w:t>
      </w:r>
      <w:r w:rsidR="00A53E63" w:rsidRPr="00A53E63">
        <w:rPr>
          <w:rFonts w:ascii="Franklin Gothic Book" w:hAnsi="Franklin Gothic Book"/>
          <w:bCs/>
        </w:rPr>
        <w:t>Nikki Alvarez-Sowles</w:t>
      </w:r>
      <w:r w:rsidRPr="00A53E63">
        <w:rPr>
          <w:rFonts w:ascii="Franklin Gothic Book" w:hAnsi="Franklin Gothic Book"/>
          <w:bCs/>
        </w:rPr>
        <w:t>,</w:t>
      </w:r>
      <w:r w:rsidR="00097C1C" w:rsidRPr="00A53E63">
        <w:rPr>
          <w:rFonts w:ascii="Franklin Gothic Book" w:hAnsi="Franklin Gothic Book"/>
          <w:bCs/>
        </w:rPr>
        <w:t xml:space="preserve"> </w:t>
      </w:r>
      <w:r w:rsidR="006609A7" w:rsidRPr="00A53E63">
        <w:rPr>
          <w:rFonts w:ascii="Franklin Gothic Book" w:hAnsi="Franklin Gothic Book"/>
          <w:bCs/>
        </w:rPr>
        <w:t>Clerk T</w:t>
      </w:r>
      <w:r w:rsidR="00A53E63" w:rsidRPr="00A53E63">
        <w:rPr>
          <w:rFonts w:ascii="Franklin Gothic Book" w:hAnsi="Franklin Gothic Book"/>
          <w:bCs/>
        </w:rPr>
        <w:t>om Bexley</w:t>
      </w:r>
      <w:r w:rsidR="00097C1C" w:rsidRPr="00A53E63">
        <w:rPr>
          <w:rFonts w:ascii="Franklin Gothic Book" w:hAnsi="Franklin Gothic Book"/>
          <w:bCs/>
        </w:rPr>
        <w:t xml:space="preserve">, </w:t>
      </w:r>
      <w:r w:rsidR="0008337A">
        <w:rPr>
          <w:rFonts w:ascii="Franklin Gothic Book" w:hAnsi="Franklin Gothic Book"/>
          <w:bCs/>
        </w:rPr>
        <w:t xml:space="preserve">Clerk Greg Godwin, </w:t>
      </w:r>
      <w:r w:rsidR="00A53E63">
        <w:rPr>
          <w:rFonts w:ascii="Franklin Gothic Book" w:hAnsi="Franklin Gothic Book"/>
          <w:bCs/>
        </w:rPr>
        <w:t>Clerk Brandon Patty</w:t>
      </w:r>
      <w:r w:rsidR="00173930">
        <w:rPr>
          <w:rFonts w:ascii="Franklin Gothic Book" w:hAnsi="Franklin Gothic Book"/>
          <w:bCs/>
        </w:rPr>
        <w:t>.</w:t>
      </w:r>
    </w:p>
    <w:p w14:paraId="0DE23616" w14:textId="3A41AC74" w:rsidR="006F58F6" w:rsidRPr="00F962CA" w:rsidRDefault="006F58F6" w:rsidP="00623020">
      <w:pPr>
        <w:ind w:left="720"/>
        <w:rPr>
          <w:rFonts w:ascii="Franklin Gothic Book" w:hAnsi="Franklin Gothic Book"/>
          <w:bCs/>
        </w:rPr>
      </w:pPr>
    </w:p>
    <w:p w14:paraId="6BF3958E" w14:textId="14DEC339" w:rsidR="007C1110" w:rsidRPr="00F962CA" w:rsidRDefault="00BC1CD3" w:rsidP="00BC1CD3">
      <w:pPr>
        <w:pStyle w:val="ListParagraph"/>
        <w:ind w:left="360"/>
        <w:jc w:val="both"/>
        <w:rPr>
          <w:rFonts w:ascii="Franklin Gothic Book" w:hAnsi="Franklin Gothic Book"/>
          <w:b/>
          <w:sz w:val="24"/>
          <w:szCs w:val="24"/>
        </w:rPr>
      </w:pPr>
      <w:r w:rsidRPr="00F962CA">
        <w:rPr>
          <w:rFonts w:ascii="Franklin Gothic Book" w:hAnsi="Franklin Gothic Book"/>
          <w:b/>
          <w:sz w:val="24"/>
          <w:szCs w:val="24"/>
        </w:rPr>
        <w:t>Agenda Item 2 – Approve Agenda</w:t>
      </w:r>
    </w:p>
    <w:p w14:paraId="40F42584" w14:textId="77777777" w:rsidR="00BC1CD3" w:rsidRPr="00F962CA" w:rsidRDefault="00BC1CD3" w:rsidP="00BC1CD3">
      <w:pPr>
        <w:pStyle w:val="ListParagraph"/>
        <w:ind w:left="360"/>
        <w:jc w:val="both"/>
        <w:rPr>
          <w:rFonts w:ascii="Franklin Gothic Book" w:hAnsi="Franklin Gothic Book"/>
          <w:b/>
          <w:sz w:val="24"/>
          <w:szCs w:val="24"/>
        </w:rPr>
      </w:pPr>
    </w:p>
    <w:p w14:paraId="77E371EC" w14:textId="365DC208" w:rsidR="00BC1CD3" w:rsidRDefault="00A53E63" w:rsidP="00BC1CD3">
      <w:pPr>
        <w:pStyle w:val="ListParagraph"/>
        <w:spacing w:after="0" w:line="257" w:lineRule="auto"/>
        <w:jc w:val="both"/>
        <w:rPr>
          <w:rFonts w:ascii="Franklin Gothic Book" w:hAnsi="Franklin Gothic Book"/>
          <w:bCs/>
          <w:sz w:val="24"/>
          <w:szCs w:val="24"/>
        </w:rPr>
      </w:pPr>
      <w:r w:rsidRPr="00FA451E">
        <w:rPr>
          <w:rFonts w:ascii="Franklin Gothic Book" w:hAnsi="Franklin Gothic Book"/>
          <w:bCs/>
          <w:sz w:val="24"/>
          <w:szCs w:val="24"/>
        </w:rPr>
        <w:t>C</w:t>
      </w:r>
      <w:r w:rsidR="0008337A">
        <w:rPr>
          <w:rFonts w:ascii="Franklin Gothic Book" w:hAnsi="Franklin Gothic Book"/>
          <w:bCs/>
          <w:sz w:val="24"/>
          <w:szCs w:val="24"/>
        </w:rPr>
        <w:t>hair</w:t>
      </w:r>
      <w:r w:rsidRPr="00FA451E">
        <w:rPr>
          <w:rFonts w:ascii="Franklin Gothic Book" w:hAnsi="Franklin Gothic Book"/>
          <w:bCs/>
          <w:sz w:val="24"/>
          <w:szCs w:val="24"/>
        </w:rPr>
        <w:t xml:space="preserve"> Russell </w:t>
      </w:r>
      <w:r w:rsidR="00F70A97">
        <w:rPr>
          <w:rFonts w:ascii="Franklin Gothic Book" w:hAnsi="Franklin Gothic Book"/>
          <w:bCs/>
          <w:sz w:val="24"/>
          <w:szCs w:val="24"/>
        </w:rPr>
        <w:t xml:space="preserve">proposed </w:t>
      </w:r>
      <w:r w:rsidR="0008337A">
        <w:rPr>
          <w:rFonts w:ascii="Franklin Gothic Book" w:hAnsi="Franklin Gothic Book"/>
          <w:bCs/>
          <w:sz w:val="24"/>
          <w:szCs w:val="24"/>
        </w:rPr>
        <w:t xml:space="preserve">that, since the State’s General Appropriations Act (GAA) had not yet been signed by the Governor, </w:t>
      </w:r>
      <w:r w:rsidR="00F70A97">
        <w:rPr>
          <w:rFonts w:ascii="Franklin Gothic Book" w:hAnsi="Franklin Gothic Book"/>
          <w:bCs/>
          <w:sz w:val="24"/>
          <w:szCs w:val="24"/>
        </w:rPr>
        <w:t>the</w:t>
      </w:r>
      <w:r w:rsidR="000340C8" w:rsidRPr="00FA451E">
        <w:rPr>
          <w:rFonts w:ascii="Franklin Gothic Book" w:hAnsi="Franklin Gothic Book"/>
          <w:bCs/>
          <w:sz w:val="24"/>
          <w:szCs w:val="24"/>
        </w:rPr>
        <w:t xml:space="preserve"> </w:t>
      </w:r>
      <w:r w:rsidR="00F70A97">
        <w:rPr>
          <w:rFonts w:ascii="Franklin Gothic Book" w:hAnsi="Franklin Gothic Book"/>
          <w:bCs/>
          <w:sz w:val="24"/>
          <w:szCs w:val="24"/>
        </w:rPr>
        <w:t xml:space="preserve">agenda be </w:t>
      </w:r>
      <w:r w:rsidR="00EF4B13" w:rsidRPr="00FA451E">
        <w:rPr>
          <w:rFonts w:ascii="Franklin Gothic Book" w:hAnsi="Franklin Gothic Book"/>
          <w:bCs/>
          <w:sz w:val="24"/>
          <w:szCs w:val="24"/>
        </w:rPr>
        <w:t>amend</w:t>
      </w:r>
      <w:r w:rsidR="00F70A97">
        <w:rPr>
          <w:rFonts w:ascii="Franklin Gothic Book" w:hAnsi="Franklin Gothic Book"/>
          <w:bCs/>
          <w:sz w:val="24"/>
          <w:szCs w:val="24"/>
        </w:rPr>
        <w:t>ed</w:t>
      </w:r>
      <w:r w:rsidR="00EF4B13" w:rsidRPr="00FA451E">
        <w:rPr>
          <w:rFonts w:ascii="Franklin Gothic Book" w:hAnsi="Franklin Gothic Book"/>
          <w:bCs/>
          <w:sz w:val="24"/>
          <w:szCs w:val="24"/>
        </w:rPr>
        <w:t xml:space="preserve"> to re</w:t>
      </w:r>
      <w:r w:rsidR="000340C8" w:rsidRPr="00FA451E">
        <w:rPr>
          <w:rFonts w:ascii="Franklin Gothic Book" w:hAnsi="Franklin Gothic Book"/>
          <w:bCs/>
          <w:sz w:val="24"/>
          <w:szCs w:val="24"/>
        </w:rPr>
        <w:t>move agenda item #11</w:t>
      </w:r>
      <w:r w:rsidR="00EF4B13" w:rsidRPr="00FA451E">
        <w:rPr>
          <w:rFonts w:ascii="Franklin Gothic Book" w:hAnsi="Franklin Gothic Book"/>
          <w:bCs/>
          <w:sz w:val="24"/>
          <w:szCs w:val="24"/>
        </w:rPr>
        <w:t>.</w:t>
      </w:r>
    </w:p>
    <w:p w14:paraId="2C44AF27" w14:textId="77777777" w:rsidR="00F70A97" w:rsidRDefault="00F70A97" w:rsidP="00BC1CD3">
      <w:pPr>
        <w:pStyle w:val="ListParagraph"/>
        <w:spacing w:after="0" w:line="257" w:lineRule="auto"/>
        <w:jc w:val="both"/>
        <w:rPr>
          <w:rFonts w:ascii="Franklin Gothic Book" w:hAnsi="Franklin Gothic Book"/>
          <w:b/>
          <w:sz w:val="24"/>
          <w:szCs w:val="24"/>
        </w:rPr>
      </w:pPr>
    </w:p>
    <w:p w14:paraId="5C9A4C6E" w14:textId="38F2A2B6" w:rsidR="0008337A" w:rsidRDefault="0008337A" w:rsidP="0008337A">
      <w:pPr>
        <w:pStyle w:val="ListParagraph"/>
        <w:spacing w:after="0"/>
        <w:jc w:val="both"/>
        <w:rPr>
          <w:rFonts w:ascii="Franklin Gothic Book" w:hAnsi="Franklin Gothic Book"/>
          <w:b/>
          <w:sz w:val="24"/>
          <w:szCs w:val="24"/>
        </w:rPr>
      </w:pPr>
      <w:r>
        <w:rPr>
          <w:rFonts w:ascii="Franklin Gothic Book" w:hAnsi="Franklin Gothic Book"/>
          <w:b/>
          <w:sz w:val="24"/>
          <w:szCs w:val="24"/>
        </w:rPr>
        <w:t>A motion was made to approve the agenda by C</w:t>
      </w:r>
      <w:r w:rsidR="00173930">
        <w:rPr>
          <w:rFonts w:ascii="Franklin Gothic Book" w:hAnsi="Franklin Gothic Book"/>
          <w:b/>
          <w:sz w:val="24"/>
          <w:szCs w:val="24"/>
        </w:rPr>
        <w:t>lerk Timmann</w:t>
      </w:r>
      <w:r>
        <w:rPr>
          <w:rFonts w:ascii="Franklin Gothic Book" w:hAnsi="Franklin Gothic Book"/>
          <w:b/>
          <w:sz w:val="24"/>
          <w:szCs w:val="24"/>
        </w:rPr>
        <w:t xml:space="preserve"> and seconded by Clerk </w:t>
      </w:r>
      <w:r w:rsidR="00F70A97" w:rsidRPr="00F70A97">
        <w:rPr>
          <w:rFonts w:ascii="Franklin Gothic Book" w:hAnsi="Franklin Gothic Book"/>
          <w:b/>
          <w:sz w:val="24"/>
          <w:szCs w:val="24"/>
        </w:rPr>
        <w:t>Daughtrey</w:t>
      </w:r>
      <w:r>
        <w:rPr>
          <w:rFonts w:ascii="Franklin Gothic Book" w:hAnsi="Franklin Gothic Book"/>
          <w:b/>
          <w:sz w:val="24"/>
          <w:szCs w:val="24"/>
        </w:rPr>
        <w:t xml:space="preserve">; the </w:t>
      </w:r>
      <w:r w:rsidRPr="00F70A97">
        <w:rPr>
          <w:rFonts w:ascii="Franklin Gothic Book" w:hAnsi="Franklin Gothic Book"/>
          <w:b/>
          <w:sz w:val="24"/>
          <w:szCs w:val="24"/>
        </w:rPr>
        <w:t>motion was adopted with</w:t>
      </w:r>
      <w:r w:rsidR="00F70A97" w:rsidRPr="00F70A97">
        <w:rPr>
          <w:rFonts w:ascii="Franklin Gothic Book" w:hAnsi="Franklin Gothic Book"/>
          <w:b/>
          <w:sz w:val="24"/>
          <w:szCs w:val="24"/>
        </w:rPr>
        <w:t xml:space="preserve"> Clerk Kinzel voting nay</w:t>
      </w:r>
      <w:r w:rsidRPr="00F70A97">
        <w:rPr>
          <w:rFonts w:ascii="Franklin Gothic Book" w:hAnsi="Franklin Gothic Book"/>
          <w:b/>
          <w:sz w:val="24"/>
          <w:szCs w:val="24"/>
        </w:rPr>
        <w:t>.</w:t>
      </w:r>
    </w:p>
    <w:p w14:paraId="1C278BAA" w14:textId="77777777" w:rsidR="0008337A" w:rsidRPr="00F962CA" w:rsidRDefault="0008337A" w:rsidP="00BC1CD3">
      <w:pPr>
        <w:pStyle w:val="ListParagraph"/>
        <w:spacing w:after="0" w:line="257" w:lineRule="auto"/>
        <w:jc w:val="both"/>
        <w:rPr>
          <w:rFonts w:ascii="Franklin Gothic Book" w:hAnsi="Franklin Gothic Book"/>
          <w:b/>
          <w:sz w:val="24"/>
          <w:szCs w:val="24"/>
        </w:rPr>
      </w:pPr>
    </w:p>
    <w:p w14:paraId="3481188C" w14:textId="56A7C4DF" w:rsidR="00BC1CD3" w:rsidRPr="00F962CA" w:rsidRDefault="00BC1CD3" w:rsidP="00BC1CD3">
      <w:pPr>
        <w:pStyle w:val="ListParagraph"/>
        <w:spacing w:after="0" w:line="240" w:lineRule="auto"/>
        <w:ind w:left="360"/>
        <w:jc w:val="both"/>
        <w:rPr>
          <w:rFonts w:ascii="Franklin Gothic Book" w:hAnsi="Franklin Gothic Book"/>
          <w:b/>
          <w:sz w:val="24"/>
          <w:szCs w:val="24"/>
        </w:rPr>
      </w:pPr>
      <w:r w:rsidRPr="00F962CA">
        <w:rPr>
          <w:rFonts w:ascii="Franklin Gothic Book" w:hAnsi="Franklin Gothic Book"/>
          <w:b/>
          <w:sz w:val="24"/>
          <w:szCs w:val="24"/>
        </w:rPr>
        <w:t xml:space="preserve">Agenda Item 3 – Approve Minutes from </w:t>
      </w:r>
      <w:r w:rsidR="00A00134" w:rsidRPr="00A00134">
        <w:rPr>
          <w:rFonts w:ascii="Franklin Gothic Book" w:hAnsi="Franklin Gothic Book"/>
          <w:b/>
          <w:sz w:val="24"/>
          <w:szCs w:val="24"/>
        </w:rPr>
        <w:t>10</w:t>
      </w:r>
      <w:r w:rsidR="00A20266" w:rsidRPr="00A00134">
        <w:rPr>
          <w:rFonts w:ascii="Franklin Gothic Book" w:hAnsi="Franklin Gothic Book"/>
          <w:b/>
          <w:sz w:val="24"/>
          <w:szCs w:val="24"/>
        </w:rPr>
        <w:t>/</w:t>
      </w:r>
      <w:r w:rsidR="00A00134" w:rsidRPr="00A00134">
        <w:rPr>
          <w:rFonts w:ascii="Franklin Gothic Book" w:hAnsi="Franklin Gothic Book"/>
          <w:b/>
          <w:sz w:val="24"/>
          <w:szCs w:val="24"/>
        </w:rPr>
        <w:t>17</w:t>
      </w:r>
      <w:r w:rsidR="00A20266" w:rsidRPr="00A00134">
        <w:rPr>
          <w:rFonts w:ascii="Franklin Gothic Book" w:hAnsi="Franklin Gothic Book"/>
          <w:b/>
          <w:sz w:val="24"/>
          <w:szCs w:val="24"/>
        </w:rPr>
        <w:t>/2</w:t>
      </w:r>
      <w:r w:rsidR="00CF46AF" w:rsidRPr="00A00134">
        <w:rPr>
          <w:rFonts w:ascii="Franklin Gothic Book" w:hAnsi="Franklin Gothic Book"/>
          <w:b/>
          <w:sz w:val="24"/>
          <w:szCs w:val="24"/>
        </w:rPr>
        <w:t>3</w:t>
      </w:r>
      <w:r w:rsidR="00A20266" w:rsidRPr="00A00134">
        <w:rPr>
          <w:rFonts w:ascii="Franklin Gothic Book" w:hAnsi="Franklin Gothic Book"/>
          <w:b/>
          <w:sz w:val="24"/>
          <w:szCs w:val="24"/>
        </w:rPr>
        <w:t xml:space="preserve"> </w:t>
      </w:r>
      <w:r w:rsidRPr="00A00134">
        <w:rPr>
          <w:rFonts w:ascii="Franklin Gothic Book" w:hAnsi="Franklin Gothic Book"/>
          <w:b/>
          <w:sz w:val="24"/>
          <w:szCs w:val="24"/>
        </w:rPr>
        <w:t>Meeting</w:t>
      </w:r>
    </w:p>
    <w:p w14:paraId="29AC1D6D" w14:textId="471BCE0B" w:rsidR="00623020" w:rsidRPr="00F962CA" w:rsidRDefault="00623020" w:rsidP="00BC1CD3">
      <w:pPr>
        <w:pStyle w:val="ListParagraph"/>
        <w:spacing w:after="0" w:line="240" w:lineRule="auto"/>
        <w:rPr>
          <w:rFonts w:ascii="Franklin Gothic Book" w:hAnsi="Franklin Gothic Book"/>
          <w:b/>
          <w:sz w:val="24"/>
          <w:szCs w:val="24"/>
        </w:rPr>
      </w:pPr>
    </w:p>
    <w:p w14:paraId="254C97DF" w14:textId="6766646E" w:rsidR="001F546F" w:rsidRPr="00F962CA" w:rsidRDefault="00CF46AF" w:rsidP="001F546F">
      <w:pPr>
        <w:ind w:left="720"/>
        <w:jc w:val="both"/>
        <w:rPr>
          <w:rFonts w:ascii="Franklin Gothic Book" w:hAnsi="Franklin Gothic Book"/>
          <w:bCs/>
        </w:rPr>
      </w:pPr>
      <w:r>
        <w:rPr>
          <w:rFonts w:ascii="Franklin Gothic Book" w:hAnsi="Franklin Gothic Book"/>
          <w:bCs/>
        </w:rPr>
        <w:t>Chair Russell</w:t>
      </w:r>
      <w:r w:rsidR="001F546F" w:rsidRPr="00F962CA">
        <w:rPr>
          <w:rFonts w:ascii="Franklin Gothic Book" w:hAnsi="Franklin Gothic Book"/>
          <w:bCs/>
        </w:rPr>
        <w:t xml:space="preserve"> presented the minutes of the </w:t>
      </w:r>
      <w:r w:rsidR="000340C8">
        <w:rPr>
          <w:rFonts w:ascii="Franklin Gothic Book" w:hAnsi="Franklin Gothic Book"/>
          <w:bCs/>
        </w:rPr>
        <w:t xml:space="preserve">October 17, </w:t>
      </w:r>
      <w:r w:rsidR="001F546F" w:rsidRPr="000340C8">
        <w:rPr>
          <w:rFonts w:ascii="Franklin Gothic Book" w:hAnsi="Franklin Gothic Book"/>
          <w:bCs/>
        </w:rPr>
        <w:t>202</w:t>
      </w:r>
      <w:r w:rsidRPr="000340C8">
        <w:rPr>
          <w:rFonts w:ascii="Franklin Gothic Book" w:hAnsi="Franklin Gothic Book"/>
          <w:bCs/>
        </w:rPr>
        <w:t>3</w:t>
      </w:r>
      <w:r w:rsidR="001F546F" w:rsidRPr="000340C8">
        <w:rPr>
          <w:rFonts w:ascii="Franklin Gothic Book" w:hAnsi="Franklin Gothic Book"/>
          <w:bCs/>
        </w:rPr>
        <w:t>,</w:t>
      </w:r>
      <w:r w:rsidR="001F546F" w:rsidRPr="00F962CA">
        <w:rPr>
          <w:rFonts w:ascii="Franklin Gothic Book" w:hAnsi="Franklin Gothic Book"/>
          <w:bCs/>
        </w:rPr>
        <w:t xml:space="preserve"> meeting to </w:t>
      </w:r>
      <w:r>
        <w:rPr>
          <w:rFonts w:ascii="Franklin Gothic Book" w:hAnsi="Franklin Gothic Book"/>
          <w:bCs/>
        </w:rPr>
        <w:t xml:space="preserve">the </w:t>
      </w:r>
      <w:r w:rsidR="001F546F" w:rsidRPr="00F962CA">
        <w:rPr>
          <w:rFonts w:ascii="Franklin Gothic Book" w:hAnsi="Franklin Gothic Book"/>
          <w:bCs/>
        </w:rPr>
        <w:t>committee.</w:t>
      </w:r>
    </w:p>
    <w:p w14:paraId="61305C86" w14:textId="77777777" w:rsidR="001F546F" w:rsidRPr="00F962CA" w:rsidRDefault="001F546F" w:rsidP="001F546F">
      <w:pPr>
        <w:ind w:left="720"/>
        <w:jc w:val="both"/>
        <w:rPr>
          <w:rFonts w:ascii="Franklin Gothic Book" w:hAnsi="Franklin Gothic Book"/>
          <w:bCs/>
        </w:rPr>
      </w:pPr>
    </w:p>
    <w:p w14:paraId="17001921" w14:textId="08C69F6E" w:rsidR="001F546F" w:rsidRPr="002A7FCC" w:rsidRDefault="001F546F" w:rsidP="001F546F">
      <w:pPr>
        <w:ind w:left="720"/>
        <w:jc w:val="both"/>
        <w:rPr>
          <w:rFonts w:ascii="Franklin Gothic Book" w:hAnsi="Franklin Gothic Book"/>
          <w:b/>
        </w:rPr>
      </w:pPr>
      <w:r w:rsidRPr="002A7FCC">
        <w:rPr>
          <w:rFonts w:ascii="Franklin Gothic Book" w:hAnsi="Franklin Gothic Book"/>
          <w:b/>
        </w:rPr>
        <w:t xml:space="preserve">A motion was made to adopt the minutes by Clerk </w:t>
      </w:r>
      <w:r w:rsidR="00AC2C53" w:rsidRPr="002A7FCC">
        <w:rPr>
          <w:rFonts w:ascii="Franklin Gothic Book" w:hAnsi="Franklin Gothic Book"/>
          <w:b/>
        </w:rPr>
        <w:t>Timman</w:t>
      </w:r>
      <w:r w:rsidR="002A7FCC" w:rsidRPr="002A7FCC">
        <w:rPr>
          <w:rFonts w:ascii="Franklin Gothic Book" w:hAnsi="Franklin Gothic Book"/>
          <w:b/>
        </w:rPr>
        <w:t>n</w:t>
      </w:r>
      <w:r w:rsidR="00AC2C53" w:rsidRPr="002A7FCC">
        <w:rPr>
          <w:rFonts w:ascii="Franklin Gothic Book" w:hAnsi="Franklin Gothic Book"/>
          <w:b/>
        </w:rPr>
        <w:t xml:space="preserve"> </w:t>
      </w:r>
      <w:r w:rsidRPr="002A7FCC">
        <w:rPr>
          <w:rFonts w:ascii="Franklin Gothic Book" w:hAnsi="Franklin Gothic Book"/>
          <w:b/>
        </w:rPr>
        <w:t>and seconded by Clerk</w:t>
      </w:r>
      <w:r w:rsidR="002A7FCC">
        <w:rPr>
          <w:rFonts w:ascii="Franklin Gothic Book" w:hAnsi="Franklin Gothic Book"/>
          <w:b/>
        </w:rPr>
        <w:t xml:space="preserve"> Vick</w:t>
      </w:r>
      <w:r w:rsidRPr="002A7FCC">
        <w:rPr>
          <w:rFonts w:ascii="Franklin Gothic Book" w:hAnsi="Franklin Gothic Book"/>
          <w:b/>
        </w:rPr>
        <w:t>; the motion was adopted without objection</w:t>
      </w:r>
      <w:r w:rsidR="00FA451E" w:rsidRPr="002A7FCC">
        <w:rPr>
          <w:rFonts w:ascii="Franklin Gothic Book" w:hAnsi="Franklin Gothic Book"/>
          <w:b/>
        </w:rPr>
        <w:t>.</w:t>
      </w:r>
    </w:p>
    <w:p w14:paraId="5BF31D2E" w14:textId="77777777" w:rsidR="00C23BF0" w:rsidRDefault="00C23BF0" w:rsidP="00C3039D">
      <w:pPr>
        <w:ind w:left="360"/>
        <w:rPr>
          <w:rFonts w:ascii="Franklin Gothic Book" w:hAnsi="Franklin Gothic Book"/>
          <w:b/>
        </w:rPr>
      </w:pPr>
    </w:p>
    <w:p w14:paraId="5216319D" w14:textId="7D8FCB03" w:rsidR="00A00134" w:rsidRPr="00A00134" w:rsidRDefault="00A00134" w:rsidP="00A00134">
      <w:pPr>
        <w:ind w:left="360"/>
        <w:rPr>
          <w:rFonts w:ascii="Franklin Gothic Book" w:hAnsi="Franklin Gothic Book"/>
          <w:b/>
        </w:rPr>
      </w:pPr>
      <w:r w:rsidRPr="00A00134">
        <w:rPr>
          <w:rFonts w:ascii="Franklin Gothic Book" w:hAnsi="Franklin Gothic Book"/>
          <w:b/>
        </w:rPr>
        <w:t xml:space="preserve">Agenda Item 4 – Revenue </w:t>
      </w:r>
      <w:bookmarkStart w:id="0" w:name="_Hlk162853206"/>
      <w:r w:rsidRPr="00A00134">
        <w:rPr>
          <w:rFonts w:ascii="Franklin Gothic Book" w:hAnsi="Franklin Gothic Book"/>
          <w:b/>
        </w:rPr>
        <w:t xml:space="preserve">Estimating Conference (REC) Results </w:t>
      </w:r>
      <w:bookmarkEnd w:id="0"/>
      <w:r w:rsidRPr="00A00134">
        <w:rPr>
          <w:rFonts w:ascii="Franklin Gothic Book" w:hAnsi="Franklin Gothic Book"/>
          <w:b/>
        </w:rPr>
        <w:t>Update</w:t>
      </w:r>
    </w:p>
    <w:p w14:paraId="387A27BB" w14:textId="77777777" w:rsidR="00A00134" w:rsidRPr="003334AA" w:rsidRDefault="00A00134" w:rsidP="00A00134">
      <w:pPr>
        <w:ind w:left="360"/>
        <w:rPr>
          <w:rFonts w:ascii="Franklin Gothic Book" w:hAnsi="Franklin Gothic Book"/>
          <w:b/>
          <w:highlight w:val="yellow"/>
        </w:rPr>
      </w:pPr>
    </w:p>
    <w:p w14:paraId="4D07AEF1" w14:textId="27ECBE5B" w:rsidR="00877484" w:rsidRPr="000923CB" w:rsidRDefault="00877484" w:rsidP="000923CB">
      <w:pPr>
        <w:ind w:left="720"/>
        <w:jc w:val="both"/>
        <w:rPr>
          <w:rFonts w:ascii="Franklin Gothic Book" w:hAnsi="Franklin Gothic Book"/>
        </w:rPr>
      </w:pPr>
      <w:r w:rsidRPr="00693EE9">
        <w:rPr>
          <w:rFonts w:ascii="Franklin Gothic Book" w:hAnsi="Franklin Gothic Book"/>
        </w:rPr>
        <w:t xml:space="preserve">Chair Russell called on Mr. Kolchakian to provide the </w:t>
      </w:r>
      <w:r w:rsidR="002A7FCC" w:rsidRPr="00693EE9">
        <w:rPr>
          <w:rFonts w:ascii="Franklin Gothic Book" w:hAnsi="Franklin Gothic Book"/>
        </w:rPr>
        <w:t xml:space="preserve">REC results </w:t>
      </w:r>
      <w:r w:rsidRPr="00693EE9">
        <w:rPr>
          <w:rFonts w:ascii="Franklin Gothic Book" w:hAnsi="Franklin Gothic Book"/>
        </w:rPr>
        <w:t xml:space="preserve">update. </w:t>
      </w:r>
      <w:r w:rsidR="00AC2C53" w:rsidRPr="00693EE9">
        <w:rPr>
          <w:rFonts w:ascii="Franklin Gothic Book" w:hAnsi="Franklin Gothic Book"/>
        </w:rPr>
        <w:t xml:space="preserve">John Dew and Johnny Petit </w:t>
      </w:r>
      <w:r w:rsidR="00E71403" w:rsidRPr="00693EE9">
        <w:rPr>
          <w:rFonts w:ascii="Franklin Gothic Book" w:hAnsi="Franklin Gothic Book"/>
        </w:rPr>
        <w:t xml:space="preserve">from </w:t>
      </w:r>
      <w:r w:rsidR="00A26FC0" w:rsidRPr="00693EE9">
        <w:rPr>
          <w:rFonts w:ascii="Franklin Gothic Book" w:hAnsi="Franklin Gothic Book"/>
        </w:rPr>
        <w:t xml:space="preserve">the </w:t>
      </w:r>
      <w:r w:rsidR="00E71403" w:rsidRPr="00693EE9">
        <w:rPr>
          <w:rFonts w:ascii="Franklin Gothic Book" w:hAnsi="Franklin Gothic Book"/>
        </w:rPr>
        <w:t xml:space="preserve">CCOC </w:t>
      </w:r>
      <w:r w:rsidR="00A26FC0" w:rsidRPr="00693EE9">
        <w:rPr>
          <w:rFonts w:ascii="Franklin Gothic Book" w:hAnsi="Franklin Gothic Book"/>
        </w:rPr>
        <w:t xml:space="preserve">represented the Clerks at the Revenue Estimating Conference (REC) on December 20, </w:t>
      </w:r>
      <w:r w:rsidR="00F15695" w:rsidRPr="00693EE9">
        <w:rPr>
          <w:rFonts w:ascii="Franklin Gothic Book" w:hAnsi="Franklin Gothic Book"/>
        </w:rPr>
        <w:t>2023,</w:t>
      </w:r>
      <w:r w:rsidR="00A26FC0" w:rsidRPr="00693EE9">
        <w:rPr>
          <w:rFonts w:ascii="Franklin Gothic Book" w:hAnsi="Franklin Gothic Book"/>
        </w:rPr>
        <w:t xml:space="preserve"> in Tallahassee. </w:t>
      </w:r>
      <w:r w:rsidR="00A53E63" w:rsidRPr="00693EE9">
        <w:rPr>
          <w:rFonts w:ascii="Franklin Gothic Book" w:hAnsi="Franklin Gothic Book"/>
        </w:rPr>
        <w:t xml:space="preserve">Mr. Kolchakian </w:t>
      </w:r>
      <w:r w:rsidR="00A26FC0" w:rsidRPr="00693EE9">
        <w:rPr>
          <w:rFonts w:ascii="Franklin Gothic Book" w:hAnsi="Franklin Gothic Book"/>
        </w:rPr>
        <w:t>reported that the</w:t>
      </w:r>
      <w:r w:rsidR="000923CB">
        <w:rPr>
          <w:rFonts w:ascii="Franklin Gothic Book" w:hAnsi="Franklin Gothic Book"/>
        </w:rPr>
        <w:t xml:space="preserve"> </w:t>
      </w:r>
      <w:r w:rsidR="000923CB" w:rsidRPr="000923CB">
        <w:rPr>
          <w:rFonts w:ascii="Franklin Gothic Book" w:hAnsi="Franklin Gothic Book"/>
        </w:rPr>
        <w:t>REC estimated revenues of $465.1 million for the current fiscal year</w:t>
      </w:r>
      <w:r w:rsidR="000923CB">
        <w:rPr>
          <w:rFonts w:ascii="Franklin Gothic Book" w:hAnsi="Franklin Gothic Book"/>
        </w:rPr>
        <w:t xml:space="preserve">, which was </w:t>
      </w:r>
      <w:r w:rsidR="000923CB" w:rsidRPr="000923CB">
        <w:rPr>
          <w:rFonts w:ascii="Franklin Gothic Book" w:hAnsi="Franklin Gothic Book"/>
        </w:rPr>
        <w:t>$6.6 million higher than the previous July estimate</w:t>
      </w:r>
      <w:r w:rsidR="000923CB">
        <w:rPr>
          <w:rFonts w:ascii="Franklin Gothic Book" w:hAnsi="Franklin Gothic Book"/>
        </w:rPr>
        <w:t xml:space="preserve">. </w:t>
      </w:r>
      <w:r w:rsidR="000923CB" w:rsidRPr="000923CB">
        <w:rPr>
          <w:rFonts w:ascii="Franklin Gothic Book" w:hAnsi="Franklin Gothic Book"/>
        </w:rPr>
        <w:t xml:space="preserve">The REC also estimated $467.8 million for </w:t>
      </w:r>
      <w:r w:rsidR="000923CB">
        <w:rPr>
          <w:rFonts w:ascii="Franklin Gothic Book" w:hAnsi="Franklin Gothic Book"/>
        </w:rPr>
        <w:t>CFY 20</w:t>
      </w:r>
      <w:r w:rsidR="000923CB" w:rsidRPr="000923CB">
        <w:rPr>
          <w:rFonts w:ascii="Franklin Gothic Book" w:hAnsi="Franklin Gothic Book"/>
        </w:rPr>
        <w:t>24-25</w:t>
      </w:r>
      <w:r w:rsidR="000923CB">
        <w:rPr>
          <w:rFonts w:ascii="Franklin Gothic Book" w:hAnsi="Franklin Gothic Book"/>
        </w:rPr>
        <w:t xml:space="preserve">, which was </w:t>
      </w:r>
      <w:r w:rsidR="000923CB" w:rsidRPr="000923CB">
        <w:rPr>
          <w:rFonts w:ascii="Franklin Gothic Book" w:hAnsi="Franklin Gothic Book"/>
        </w:rPr>
        <w:t>$5.4 million higher than the previous July estimate</w:t>
      </w:r>
      <w:r w:rsidR="000923CB">
        <w:rPr>
          <w:rFonts w:ascii="Franklin Gothic Book" w:hAnsi="Franklin Gothic Book"/>
        </w:rPr>
        <w:t xml:space="preserve">. </w:t>
      </w:r>
      <w:r w:rsidR="000923CB" w:rsidRPr="000923CB">
        <w:rPr>
          <w:rFonts w:ascii="Franklin Gothic Book" w:hAnsi="Franklin Gothic Book"/>
        </w:rPr>
        <w:t xml:space="preserve">The continued projected increase is partly due to the great work clerks have done in collection efforts statewide, including </w:t>
      </w:r>
      <w:r w:rsidR="003945FC" w:rsidRPr="000923CB">
        <w:rPr>
          <w:rFonts w:ascii="Franklin Gothic Book" w:hAnsi="Franklin Gothic Book"/>
        </w:rPr>
        <w:t>O</w:t>
      </w:r>
      <w:r w:rsidRPr="000923CB">
        <w:rPr>
          <w:rFonts w:ascii="Franklin Gothic Book" w:hAnsi="Franklin Gothic Book"/>
        </w:rPr>
        <w:t xml:space="preserve">peration </w:t>
      </w:r>
      <w:r w:rsidR="003945FC" w:rsidRPr="000923CB">
        <w:rPr>
          <w:rFonts w:ascii="Franklin Gothic Book" w:hAnsi="Franklin Gothic Book"/>
        </w:rPr>
        <w:t>G</w:t>
      </w:r>
      <w:r w:rsidRPr="000923CB">
        <w:rPr>
          <w:rFonts w:ascii="Franklin Gothic Book" w:hAnsi="Franklin Gothic Book"/>
        </w:rPr>
        <w:t xml:space="preserve">reenlight. </w:t>
      </w:r>
    </w:p>
    <w:p w14:paraId="2F1D72EC" w14:textId="77777777" w:rsidR="00877484" w:rsidRPr="000923CB" w:rsidRDefault="00877484" w:rsidP="00A00134">
      <w:pPr>
        <w:ind w:left="720"/>
        <w:jc w:val="both"/>
        <w:rPr>
          <w:rFonts w:ascii="Franklin Gothic Book" w:hAnsi="Franklin Gothic Book"/>
        </w:rPr>
      </w:pPr>
    </w:p>
    <w:p w14:paraId="3A234BA5" w14:textId="2910DCA2" w:rsidR="007953BE" w:rsidRPr="000923CB" w:rsidRDefault="003945FC" w:rsidP="00A00134">
      <w:pPr>
        <w:ind w:left="720"/>
        <w:jc w:val="both"/>
        <w:rPr>
          <w:rFonts w:ascii="Franklin Gothic Book" w:hAnsi="Franklin Gothic Book"/>
        </w:rPr>
      </w:pPr>
      <w:r w:rsidRPr="000923CB">
        <w:rPr>
          <w:rFonts w:ascii="Franklin Gothic Book" w:hAnsi="Franklin Gothic Book"/>
        </w:rPr>
        <w:t xml:space="preserve">Clerk </w:t>
      </w:r>
      <w:r w:rsidR="00877484" w:rsidRPr="000923CB">
        <w:rPr>
          <w:rFonts w:ascii="Franklin Gothic Book" w:hAnsi="Franklin Gothic Book"/>
        </w:rPr>
        <w:t xml:space="preserve">Burke asked </w:t>
      </w:r>
      <w:r w:rsidR="000923CB" w:rsidRPr="000923CB">
        <w:rPr>
          <w:rFonts w:ascii="Franklin Gothic Book" w:hAnsi="Franklin Gothic Book"/>
        </w:rPr>
        <w:t xml:space="preserve">what the current </w:t>
      </w:r>
      <w:r w:rsidR="00914A74" w:rsidRPr="000923CB">
        <w:rPr>
          <w:rFonts w:ascii="Franklin Gothic Book" w:hAnsi="Franklin Gothic Book"/>
        </w:rPr>
        <w:t xml:space="preserve">year Cumulative Excess </w:t>
      </w:r>
      <w:r w:rsidR="000923CB" w:rsidRPr="000923CB">
        <w:rPr>
          <w:rFonts w:ascii="Franklin Gothic Book" w:hAnsi="Franklin Gothic Book"/>
        </w:rPr>
        <w:t>projection is</w:t>
      </w:r>
      <w:r w:rsidR="00914A74">
        <w:rPr>
          <w:rFonts w:ascii="Franklin Gothic Book" w:hAnsi="Franklin Gothic Book"/>
        </w:rPr>
        <w:t xml:space="preserve"> at this time</w:t>
      </w:r>
      <w:r w:rsidR="00877484" w:rsidRPr="000923CB">
        <w:rPr>
          <w:rFonts w:ascii="Franklin Gothic Book" w:hAnsi="Franklin Gothic Book"/>
        </w:rPr>
        <w:t xml:space="preserve">. </w:t>
      </w:r>
      <w:r w:rsidR="007953BE" w:rsidRPr="000923CB">
        <w:rPr>
          <w:rFonts w:ascii="Franklin Gothic Book" w:hAnsi="Franklin Gothic Book"/>
        </w:rPr>
        <w:t>Mr. Kolchakian</w:t>
      </w:r>
      <w:r w:rsidR="00877484" w:rsidRPr="000923CB">
        <w:rPr>
          <w:rFonts w:ascii="Franklin Gothic Book" w:hAnsi="Franklin Gothic Book"/>
        </w:rPr>
        <w:t xml:space="preserve"> </w:t>
      </w:r>
      <w:r w:rsidR="00C6678A" w:rsidRPr="000923CB">
        <w:rPr>
          <w:rFonts w:ascii="Franklin Gothic Book" w:hAnsi="Franklin Gothic Book"/>
        </w:rPr>
        <w:t>answered</w:t>
      </w:r>
      <w:r w:rsidR="00877484" w:rsidRPr="000923CB">
        <w:rPr>
          <w:rFonts w:ascii="Franklin Gothic Book" w:hAnsi="Franklin Gothic Book"/>
        </w:rPr>
        <w:t xml:space="preserve"> $6.6</w:t>
      </w:r>
      <w:r w:rsidR="00C6678A" w:rsidRPr="000923CB">
        <w:rPr>
          <w:rFonts w:ascii="Franklin Gothic Book" w:hAnsi="Franklin Gothic Book"/>
        </w:rPr>
        <w:t xml:space="preserve"> million</w:t>
      </w:r>
      <w:r w:rsidR="00877484" w:rsidRPr="000923CB">
        <w:rPr>
          <w:rFonts w:ascii="Franklin Gothic Book" w:hAnsi="Franklin Gothic Book"/>
        </w:rPr>
        <w:t>.</w:t>
      </w:r>
      <w:r w:rsidR="007953BE" w:rsidRPr="000923CB">
        <w:rPr>
          <w:rFonts w:ascii="Franklin Gothic Book" w:hAnsi="Franklin Gothic Book"/>
        </w:rPr>
        <w:t xml:space="preserve"> Clerk Burke asked what</w:t>
      </w:r>
      <w:r w:rsidR="00572D20" w:rsidRPr="000923CB">
        <w:rPr>
          <w:rFonts w:ascii="Franklin Gothic Book" w:hAnsi="Franklin Gothic Book"/>
        </w:rPr>
        <w:t xml:space="preserve"> </w:t>
      </w:r>
      <w:r w:rsidR="000923CB" w:rsidRPr="000923CB">
        <w:rPr>
          <w:rFonts w:ascii="Franklin Gothic Book" w:hAnsi="Franklin Gothic Book"/>
        </w:rPr>
        <w:t xml:space="preserve">the clerks’ share of the Cumulative Excess available to use in the CFY 2024-25 budget </w:t>
      </w:r>
      <w:r w:rsidR="00572D20" w:rsidRPr="000923CB">
        <w:rPr>
          <w:rFonts w:ascii="Franklin Gothic Book" w:hAnsi="Franklin Gothic Book"/>
        </w:rPr>
        <w:t>was.</w:t>
      </w:r>
      <w:r w:rsidR="005617ED" w:rsidRPr="000923CB">
        <w:rPr>
          <w:rFonts w:ascii="Franklin Gothic Book" w:hAnsi="Franklin Gothic Book"/>
        </w:rPr>
        <w:t xml:space="preserve"> Mr. Kolchakian </w:t>
      </w:r>
      <w:r w:rsidR="000923CB" w:rsidRPr="000923CB">
        <w:rPr>
          <w:rFonts w:ascii="Franklin Gothic Book" w:hAnsi="Franklin Gothic Book"/>
        </w:rPr>
        <w:t>answered</w:t>
      </w:r>
      <w:r w:rsidR="005617ED" w:rsidRPr="000923CB">
        <w:rPr>
          <w:rFonts w:ascii="Franklin Gothic Book" w:hAnsi="Franklin Gothic Book"/>
        </w:rPr>
        <w:t xml:space="preserve"> $</w:t>
      </w:r>
      <w:r w:rsidR="007953BE" w:rsidRPr="000923CB">
        <w:rPr>
          <w:rFonts w:ascii="Franklin Gothic Book" w:hAnsi="Franklin Gothic Book"/>
        </w:rPr>
        <w:t>14.</w:t>
      </w:r>
      <w:r w:rsidR="000923CB" w:rsidRPr="000923CB">
        <w:rPr>
          <w:rFonts w:ascii="Franklin Gothic Book" w:hAnsi="Franklin Gothic Book"/>
        </w:rPr>
        <w:t>2</w:t>
      </w:r>
      <w:r w:rsidR="007953BE" w:rsidRPr="000923CB">
        <w:rPr>
          <w:rFonts w:ascii="Franklin Gothic Book" w:hAnsi="Franklin Gothic Book"/>
        </w:rPr>
        <w:t xml:space="preserve"> million</w:t>
      </w:r>
      <w:r w:rsidR="000923CB" w:rsidRPr="000923CB">
        <w:rPr>
          <w:rFonts w:ascii="Franklin Gothic Book" w:hAnsi="Franklin Gothic Book"/>
        </w:rPr>
        <w:t xml:space="preserve"> (before reserve funding </w:t>
      </w:r>
      <w:r w:rsidR="003D4300">
        <w:rPr>
          <w:rFonts w:ascii="Franklin Gothic Book" w:hAnsi="Franklin Gothic Book"/>
        </w:rPr>
        <w:t>i</w:t>
      </w:r>
      <w:r w:rsidR="000923CB" w:rsidRPr="000923CB">
        <w:rPr>
          <w:rFonts w:ascii="Franklin Gothic Book" w:hAnsi="Franklin Gothic Book"/>
        </w:rPr>
        <w:t>s taken out)</w:t>
      </w:r>
      <w:r w:rsidR="007953BE" w:rsidRPr="000923CB">
        <w:rPr>
          <w:rFonts w:ascii="Franklin Gothic Book" w:hAnsi="Franklin Gothic Book"/>
        </w:rPr>
        <w:t>.</w:t>
      </w:r>
    </w:p>
    <w:p w14:paraId="53926474" w14:textId="77777777" w:rsidR="007953BE" w:rsidRPr="002A7FCC" w:rsidRDefault="007953BE" w:rsidP="00A00134">
      <w:pPr>
        <w:ind w:left="720"/>
        <w:jc w:val="both"/>
        <w:rPr>
          <w:rFonts w:ascii="Franklin Gothic Book" w:hAnsi="Franklin Gothic Book"/>
          <w:highlight w:val="yellow"/>
        </w:rPr>
      </w:pPr>
    </w:p>
    <w:p w14:paraId="164FA2CC" w14:textId="58A4DAC2" w:rsidR="007953BE" w:rsidRPr="00B50659" w:rsidRDefault="00A53E63" w:rsidP="00A00134">
      <w:pPr>
        <w:ind w:left="720"/>
        <w:jc w:val="both"/>
        <w:rPr>
          <w:rFonts w:ascii="Franklin Gothic Book" w:hAnsi="Franklin Gothic Book"/>
        </w:rPr>
      </w:pPr>
      <w:r w:rsidRPr="003D4300">
        <w:rPr>
          <w:rFonts w:ascii="Franklin Gothic Book" w:hAnsi="Franklin Gothic Book"/>
        </w:rPr>
        <w:t xml:space="preserve">Clerk </w:t>
      </w:r>
      <w:r w:rsidR="00877484" w:rsidRPr="003D4300">
        <w:rPr>
          <w:rFonts w:ascii="Franklin Gothic Book" w:hAnsi="Franklin Gothic Book"/>
        </w:rPr>
        <w:t>Butterfield</w:t>
      </w:r>
      <w:r w:rsidRPr="003D4300">
        <w:rPr>
          <w:rFonts w:ascii="Franklin Gothic Book" w:hAnsi="Franklin Gothic Book"/>
        </w:rPr>
        <w:t xml:space="preserve"> </w:t>
      </w:r>
      <w:r w:rsidR="00F15695" w:rsidRPr="003D4300">
        <w:rPr>
          <w:rFonts w:ascii="Franklin Gothic Book" w:hAnsi="Franklin Gothic Book"/>
        </w:rPr>
        <w:t>ask</w:t>
      </w:r>
      <w:r w:rsidR="000923CB" w:rsidRPr="003D4300">
        <w:rPr>
          <w:rFonts w:ascii="Franklin Gothic Book" w:hAnsi="Franklin Gothic Book"/>
        </w:rPr>
        <w:t>ed</w:t>
      </w:r>
      <w:r w:rsidR="00F15695" w:rsidRPr="003D4300">
        <w:rPr>
          <w:rFonts w:ascii="Franklin Gothic Book" w:hAnsi="Franklin Gothic Book"/>
        </w:rPr>
        <w:t xml:space="preserve"> for confirmation </w:t>
      </w:r>
      <w:r w:rsidR="007953BE" w:rsidRPr="003D4300">
        <w:rPr>
          <w:rFonts w:ascii="Franklin Gothic Book" w:hAnsi="Franklin Gothic Book"/>
        </w:rPr>
        <w:t xml:space="preserve">that in next year’s budget the </w:t>
      </w:r>
      <w:r w:rsidR="003D4300" w:rsidRPr="003D4300">
        <w:rPr>
          <w:rFonts w:ascii="Franklin Gothic Book" w:hAnsi="Franklin Gothic Book"/>
        </w:rPr>
        <w:t>committee</w:t>
      </w:r>
      <w:r w:rsidR="007953BE" w:rsidRPr="003D4300">
        <w:rPr>
          <w:rFonts w:ascii="Franklin Gothic Book" w:hAnsi="Franklin Gothic Book"/>
        </w:rPr>
        <w:t xml:space="preserve"> has </w:t>
      </w:r>
      <w:r w:rsidR="00877484" w:rsidRPr="003D4300">
        <w:rPr>
          <w:rFonts w:ascii="Franklin Gothic Book" w:hAnsi="Franklin Gothic Book"/>
        </w:rPr>
        <w:t xml:space="preserve">50% </w:t>
      </w:r>
      <w:r w:rsidR="003D4300" w:rsidRPr="003D4300">
        <w:rPr>
          <w:rFonts w:ascii="Franklin Gothic Book" w:hAnsi="Franklin Gothic Book"/>
        </w:rPr>
        <w:t xml:space="preserve">of the Cumulative Excess </w:t>
      </w:r>
      <w:r w:rsidR="005617ED" w:rsidRPr="003D4300">
        <w:rPr>
          <w:rFonts w:ascii="Franklin Gothic Book" w:hAnsi="Franklin Gothic Book"/>
        </w:rPr>
        <w:t>a</w:t>
      </w:r>
      <w:r w:rsidR="00F15695" w:rsidRPr="003D4300">
        <w:rPr>
          <w:rFonts w:ascii="Franklin Gothic Book" w:hAnsi="Franklin Gothic Book"/>
        </w:rPr>
        <w:t xml:space="preserve">vailable </w:t>
      </w:r>
      <w:r w:rsidR="003D4300" w:rsidRPr="003D4300">
        <w:rPr>
          <w:rFonts w:ascii="Franklin Gothic Book" w:hAnsi="Franklin Gothic Book"/>
        </w:rPr>
        <w:t>to</w:t>
      </w:r>
      <w:r w:rsidR="00572D20" w:rsidRPr="003D4300">
        <w:rPr>
          <w:rFonts w:ascii="Franklin Gothic Book" w:hAnsi="Franklin Gothic Book"/>
        </w:rPr>
        <w:t xml:space="preserve"> buil</w:t>
      </w:r>
      <w:r w:rsidR="003D4300" w:rsidRPr="003D4300">
        <w:rPr>
          <w:rFonts w:ascii="Franklin Gothic Book" w:hAnsi="Franklin Gothic Book"/>
        </w:rPr>
        <w:t>d</w:t>
      </w:r>
      <w:r w:rsidR="00572D20" w:rsidRPr="003D4300">
        <w:rPr>
          <w:rFonts w:ascii="Franklin Gothic Book" w:hAnsi="Franklin Gothic Book"/>
        </w:rPr>
        <w:t xml:space="preserve"> into </w:t>
      </w:r>
      <w:r w:rsidR="007953BE" w:rsidRPr="003D4300">
        <w:rPr>
          <w:rFonts w:ascii="Franklin Gothic Book" w:hAnsi="Franklin Gothic Book"/>
        </w:rPr>
        <w:t>the budget</w:t>
      </w:r>
      <w:r w:rsidR="00572D20" w:rsidRPr="003D4300">
        <w:rPr>
          <w:rFonts w:ascii="Franklin Gothic Book" w:hAnsi="Franklin Gothic Book"/>
        </w:rPr>
        <w:t>.</w:t>
      </w:r>
      <w:r w:rsidR="007953BE" w:rsidRPr="003D4300">
        <w:rPr>
          <w:rFonts w:ascii="Franklin Gothic Book" w:hAnsi="Franklin Gothic Book"/>
        </w:rPr>
        <w:t xml:space="preserve"> Mr. Kolchakian </w:t>
      </w:r>
      <w:r w:rsidR="003D4300" w:rsidRPr="003D4300">
        <w:rPr>
          <w:rFonts w:ascii="Franklin Gothic Book" w:hAnsi="Franklin Gothic Book"/>
        </w:rPr>
        <w:t>confirmed the</w:t>
      </w:r>
      <w:r w:rsidR="005617ED" w:rsidRPr="003D4300">
        <w:rPr>
          <w:rFonts w:ascii="Franklin Gothic Book" w:hAnsi="Franklin Gothic Book"/>
        </w:rPr>
        <w:t xml:space="preserve"> amount </w:t>
      </w:r>
      <w:r w:rsidR="003D4300" w:rsidRPr="003D4300">
        <w:rPr>
          <w:rFonts w:ascii="Franklin Gothic Book" w:hAnsi="Franklin Gothic Book"/>
        </w:rPr>
        <w:t>of</w:t>
      </w:r>
      <w:r w:rsidR="007953BE" w:rsidRPr="003D4300">
        <w:rPr>
          <w:rFonts w:ascii="Franklin Gothic Book" w:hAnsi="Franklin Gothic Book"/>
        </w:rPr>
        <w:t xml:space="preserve"> $14.2</w:t>
      </w:r>
      <w:r w:rsidR="005617ED" w:rsidRPr="003D4300">
        <w:rPr>
          <w:rFonts w:ascii="Franklin Gothic Book" w:hAnsi="Franklin Gothic Book"/>
        </w:rPr>
        <w:t xml:space="preserve"> </w:t>
      </w:r>
      <w:r w:rsidR="007953BE" w:rsidRPr="003D4300">
        <w:rPr>
          <w:rFonts w:ascii="Franklin Gothic Book" w:hAnsi="Franklin Gothic Book"/>
        </w:rPr>
        <w:t>million</w:t>
      </w:r>
      <w:r w:rsidR="003D4300" w:rsidRPr="003D4300">
        <w:rPr>
          <w:rFonts w:ascii="Franklin Gothic Book" w:hAnsi="Franklin Gothic Book"/>
        </w:rPr>
        <w:t xml:space="preserve"> (before reserve funding is taken out)</w:t>
      </w:r>
      <w:r w:rsidR="007953BE" w:rsidRPr="003D4300">
        <w:rPr>
          <w:rFonts w:ascii="Franklin Gothic Book" w:hAnsi="Franklin Gothic Book"/>
        </w:rPr>
        <w:t>.</w:t>
      </w:r>
      <w:r w:rsidR="005617ED" w:rsidRPr="003D4300">
        <w:rPr>
          <w:rFonts w:ascii="Franklin Gothic Book" w:hAnsi="Franklin Gothic Book"/>
        </w:rPr>
        <w:t xml:space="preserve"> </w:t>
      </w:r>
      <w:r w:rsidR="007953BE" w:rsidRPr="003D4300">
        <w:rPr>
          <w:rFonts w:ascii="Franklin Gothic Book" w:hAnsi="Franklin Gothic Book"/>
        </w:rPr>
        <w:t xml:space="preserve">Clerk Butterfield </w:t>
      </w:r>
      <w:r w:rsidR="005617ED" w:rsidRPr="003D4300">
        <w:rPr>
          <w:rFonts w:ascii="Franklin Gothic Book" w:hAnsi="Franklin Gothic Book"/>
        </w:rPr>
        <w:t xml:space="preserve">reminded the committee that the </w:t>
      </w:r>
      <w:r w:rsidR="003D4300" w:rsidRPr="003D4300">
        <w:rPr>
          <w:rFonts w:ascii="Franklin Gothic Book" w:hAnsi="Franklin Gothic Book"/>
        </w:rPr>
        <w:t xml:space="preserve">current REC projection of </w:t>
      </w:r>
      <w:r w:rsidR="005617ED" w:rsidRPr="003D4300">
        <w:rPr>
          <w:rFonts w:ascii="Franklin Gothic Book" w:hAnsi="Franklin Gothic Book"/>
        </w:rPr>
        <w:t>$465</w:t>
      </w:r>
      <w:r w:rsidR="003D4300" w:rsidRPr="003D4300">
        <w:rPr>
          <w:rFonts w:ascii="Franklin Gothic Book" w:hAnsi="Franklin Gothic Book"/>
        </w:rPr>
        <w:t xml:space="preserve">.1 </w:t>
      </w:r>
      <w:r w:rsidR="005617ED" w:rsidRPr="003D4300">
        <w:rPr>
          <w:rFonts w:ascii="Franklin Gothic Book" w:hAnsi="Franklin Gothic Book"/>
        </w:rPr>
        <w:t xml:space="preserve">million does </w:t>
      </w:r>
      <w:r w:rsidR="005617ED" w:rsidRPr="00B50659">
        <w:rPr>
          <w:rFonts w:ascii="Franklin Gothic Book" w:hAnsi="Franklin Gothic Book"/>
        </w:rPr>
        <w:t xml:space="preserve">not include the redirects </w:t>
      </w:r>
      <w:r w:rsidR="003D4300" w:rsidRPr="00B50659">
        <w:rPr>
          <w:rFonts w:ascii="Franklin Gothic Book" w:hAnsi="Franklin Gothic Book"/>
        </w:rPr>
        <w:t>in the clerks’ priority bill</w:t>
      </w:r>
      <w:r w:rsidR="005617ED" w:rsidRPr="00B50659">
        <w:rPr>
          <w:rFonts w:ascii="Franklin Gothic Book" w:hAnsi="Franklin Gothic Book"/>
        </w:rPr>
        <w:t>.</w:t>
      </w:r>
    </w:p>
    <w:p w14:paraId="6730A2FE" w14:textId="77777777" w:rsidR="005617ED" w:rsidRPr="00B50659" w:rsidRDefault="005617ED" w:rsidP="00A00134">
      <w:pPr>
        <w:ind w:left="720"/>
        <w:jc w:val="both"/>
        <w:rPr>
          <w:rFonts w:ascii="Franklin Gothic Book" w:hAnsi="Franklin Gothic Book"/>
        </w:rPr>
      </w:pPr>
    </w:p>
    <w:p w14:paraId="649863E4" w14:textId="377549AF" w:rsidR="006F4BEF" w:rsidRPr="00B50659" w:rsidRDefault="00572D20" w:rsidP="00A00134">
      <w:pPr>
        <w:ind w:left="720"/>
        <w:jc w:val="both"/>
        <w:rPr>
          <w:rFonts w:ascii="Franklin Gothic Book" w:hAnsi="Franklin Gothic Book"/>
        </w:rPr>
      </w:pPr>
      <w:r w:rsidRPr="00B50659">
        <w:rPr>
          <w:rFonts w:ascii="Franklin Gothic Book" w:hAnsi="Franklin Gothic Book"/>
        </w:rPr>
        <w:t xml:space="preserve">Clerk </w:t>
      </w:r>
      <w:r w:rsidR="00877484" w:rsidRPr="00B50659">
        <w:rPr>
          <w:rFonts w:ascii="Franklin Gothic Book" w:hAnsi="Franklin Gothic Book"/>
        </w:rPr>
        <w:t xml:space="preserve">Kinzel </w:t>
      </w:r>
      <w:r w:rsidRPr="00B50659">
        <w:rPr>
          <w:rFonts w:ascii="Franklin Gothic Book" w:hAnsi="Franklin Gothic Book"/>
        </w:rPr>
        <w:t>a</w:t>
      </w:r>
      <w:r w:rsidR="005617ED" w:rsidRPr="00B50659">
        <w:rPr>
          <w:rFonts w:ascii="Franklin Gothic Book" w:hAnsi="Franklin Gothic Book"/>
        </w:rPr>
        <w:t xml:space="preserve">sked for clarification on an earlier </w:t>
      </w:r>
      <w:r w:rsidR="003D4300" w:rsidRPr="00B50659">
        <w:rPr>
          <w:rFonts w:ascii="Franklin Gothic Book" w:hAnsi="Franklin Gothic Book"/>
        </w:rPr>
        <w:t xml:space="preserve">revenue </w:t>
      </w:r>
      <w:r w:rsidR="006F4BEF" w:rsidRPr="00B50659">
        <w:rPr>
          <w:rFonts w:ascii="Franklin Gothic Book" w:hAnsi="Franklin Gothic Book"/>
        </w:rPr>
        <w:t>project</w:t>
      </w:r>
      <w:r w:rsidR="003D4300" w:rsidRPr="00B50659">
        <w:rPr>
          <w:rFonts w:ascii="Franklin Gothic Book" w:hAnsi="Franklin Gothic Book"/>
        </w:rPr>
        <w:t>ion</w:t>
      </w:r>
      <w:r w:rsidR="006F4BEF" w:rsidRPr="00B50659">
        <w:rPr>
          <w:rFonts w:ascii="Franklin Gothic Book" w:hAnsi="Franklin Gothic Book"/>
        </w:rPr>
        <w:t xml:space="preserve"> </w:t>
      </w:r>
      <w:r w:rsidR="005617ED" w:rsidRPr="00B50659">
        <w:rPr>
          <w:rFonts w:ascii="Franklin Gothic Book" w:hAnsi="Franklin Gothic Book"/>
        </w:rPr>
        <w:t>of $</w:t>
      </w:r>
      <w:r w:rsidR="006F4BEF" w:rsidRPr="00B50659">
        <w:rPr>
          <w:rFonts w:ascii="Franklin Gothic Book" w:hAnsi="Franklin Gothic Book"/>
        </w:rPr>
        <w:t>511</w:t>
      </w:r>
      <w:r w:rsidR="005617ED" w:rsidRPr="00B50659">
        <w:rPr>
          <w:rFonts w:ascii="Franklin Gothic Book" w:hAnsi="Franklin Gothic Book"/>
        </w:rPr>
        <w:t xml:space="preserve"> million by the </w:t>
      </w:r>
      <w:r w:rsidR="003D4300" w:rsidRPr="00B50659">
        <w:rPr>
          <w:rFonts w:ascii="Franklin Gothic Book" w:hAnsi="Franklin Gothic Book"/>
        </w:rPr>
        <w:t>c</w:t>
      </w:r>
      <w:r w:rsidR="005617ED" w:rsidRPr="00B50659">
        <w:rPr>
          <w:rFonts w:ascii="Franklin Gothic Book" w:hAnsi="Franklin Gothic Book"/>
        </w:rPr>
        <w:t xml:space="preserve">lerks. Mr. Kolchakian responded that </w:t>
      </w:r>
      <w:r w:rsidR="00B50659" w:rsidRPr="00B50659">
        <w:rPr>
          <w:rFonts w:ascii="Franklin Gothic Book" w:hAnsi="Franklin Gothic Book"/>
        </w:rPr>
        <w:t>the clerks’ recent projections were</w:t>
      </w:r>
      <w:r w:rsidR="005617ED" w:rsidRPr="00B50659">
        <w:rPr>
          <w:rFonts w:ascii="Franklin Gothic Book" w:hAnsi="Franklin Gothic Book"/>
        </w:rPr>
        <w:t xml:space="preserve"> not $511</w:t>
      </w:r>
      <w:r w:rsidR="00B50659" w:rsidRPr="00B50659">
        <w:rPr>
          <w:rFonts w:ascii="Franklin Gothic Book" w:hAnsi="Franklin Gothic Book"/>
        </w:rPr>
        <w:t xml:space="preserve"> </w:t>
      </w:r>
      <w:r w:rsidR="005617ED" w:rsidRPr="00B50659">
        <w:rPr>
          <w:rFonts w:ascii="Franklin Gothic Book" w:hAnsi="Franklin Gothic Book"/>
        </w:rPr>
        <w:t xml:space="preserve">million but </w:t>
      </w:r>
      <w:r w:rsidR="00B50659" w:rsidRPr="00B50659">
        <w:rPr>
          <w:rFonts w:ascii="Franklin Gothic Book" w:hAnsi="Franklin Gothic Book"/>
        </w:rPr>
        <w:t xml:space="preserve">in </w:t>
      </w:r>
      <w:r w:rsidR="005617ED" w:rsidRPr="00B50659">
        <w:rPr>
          <w:rFonts w:ascii="Franklin Gothic Book" w:hAnsi="Franklin Gothic Book"/>
        </w:rPr>
        <w:t xml:space="preserve">the </w:t>
      </w:r>
      <w:r w:rsidR="006F4BEF" w:rsidRPr="00B50659">
        <w:rPr>
          <w:rFonts w:ascii="Franklin Gothic Book" w:hAnsi="Franklin Gothic Book"/>
        </w:rPr>
        <w:t>low</w:t>
      </w:r>
      <w:r w:rsidR="00B50659" w:rsidRPr="00B50659">
        <w:rPr>
          <w:rFonts w:ascii="Franklin Gothic Book" w:hAnsi="Franklin Gothic Book"/>
        </w:rPr>
        <w:t>-</w:t>
      </w:r>
      <w:r w:rsidR="006F4BEF" w:rsidRPr="00B50659">
        <w:rPr>
          <w:rFonts w:ascii="Franklin Gothic Book" w:hAnsi="Franklin Gothic Book"/>
        </w:rPr>
        <w:t xml:space="preserve"> to mid</w:t>
      </w:r>
      <w:r w:rsidR="00B50659" w:rsidRPr="00B50659">
        <w:rPr>
          <w:rFonts w:ascii="Franklin Gothic Book" w:hAnsi="Franklin Gothic Book"/>
        </w:rPr>
        <w:t>-</w:t>
      </w:r>
      <w:r w:rsidR="006F4BEF" w:rsidRPr="00B50659">
        <w:rPr>
          <w:rFonts w:ascii="Franklin Gothic Book" w:hAnsi="Franklin Gothic Book"/>
        </w:rPr>
        <w:t xml:space="preserve"> $400</w:t>
      </w:r>
      <w:r w:rsidR="005617ED" w:rsidRPr="00B50659">
        <w:rPr>
          <w:rFonts w:ascii="Franklin Gothic Book" w:hAnsi="Franklin Gothic Book"/>
        </w:rPr>
        <w:t xml:space="preserve"> million</w:t>
      </w:r>
      <w:r w:rsidR="00B50659" w:rsidRPr="00B50659">
        <w:rPr>
          <w:rFonts w:ascii="Franklin Gothic Book" w:hAnsi="Franklin Gothic Book"/>
        </w:rPr>
        <w:t xml:space="preserve"> range</w:t>
      </w:r>
      <w:r w:rsidR="006F4BEF" w:rsidRPr="00B50659">
        <w:rPr>
          <w:rFonts w:ascii="Franklin Gothic Book" w:hAnsi="Franklin Gothic Book"/>
        </w:rPr>
        <w:t>.</w:t>
      </w:r>
      <w:r w:rsidR="005617ED" w:rsidRPr="00B50659">
        <w:rPr>
          <w:rFonts w:ascii="Franklin Gothic Book" w:hAnsi="Franklin Gothic Book"/>
        </w:rPr>
        <w:t xml:space="preserve"> </w:t>
      </w:r>
      <w:r w:rsidR="006F4BEF" w:rsidRPr="00B50659">
        <w:rPr>
          <w:rFonts w:ascii="Franklin Gothic Book" w:hAnsi="Franklin Gothic Book"/>
        </w:rPr>
        <w:t>John Dew</w:t>
      </w:r>
      <w:r w:rsidR="003945FC" w:rsidRPr="00B50659">
        <w:rPr>
          <w:rFonts w:ascii="Franklin Gothic Book" w:hAnsi="Franklin Gothic Book"/>
        </w:rPr>
        <w:t xml:space="preserve"> confirmed that </w:t>
      </w:r>
      <w:r w:rsidR="00B50659" w:rsidRPr="00B50659">
        <w:rPr>
          <w:rFonts w:ascii="Franklin Gothic Book" w:hAnsi="Franklin Gothic Book"/>
        </w:rPr>
        <w:t xml:space="preserve">the </w:t>
      </w:r>
      <w:r w:rsidR="006F4BEF" w:rsidRPr="00B50659">
        <w:rPr>
          <w:rFonts w:ascii="Franklin Gothic Book" w:hAnsi="Franklin Gothic Book"/>
        </w:rPr>
        <w:t>$5</w:t>
      </w:r>
      <w:r w:rsidR="003945FC" w:rsidRPr="00B50659">
        <w:rPr>
          <w:rFonts w:ascii="Franklin Gothic Book" w:hAnsi="Franklin Gothic Book"/>
        </w:rPr>
        <w:t>11</w:t>
      </w:r>
      <w:r w:rsidR="00B50659" w:rsidRPr="00B50659">
        <w:rPr>
          <w:rFonts w:ascii="Franklin Gothic Book" w:hAnsi="Franklin Gothic Book"/>
        </w:rPr>
        <w:t xml:space="preserve"> </w:t>
      </w:r>
      <w:r w:rsidR="003945FC" w:rsidRPr="00B50659">
        <w:rPr>
          <w:rFonts w:ascii="Franklin Gothic Book" w:hAnsi="Franklin Gothic Book"/>
        </w:rPr>
        <w:t>million</w:t>
      </w:r>
      <w:r w:rsidR="006F4BEF" w:rsidRPr="00B50659">
        <w:rPr>
          <w:rFonts w:ascii="Franklin Gothic Book" w:hAnsi="Franklin Gothic Book"/>
        </w:rPr>
        <w:t xml:space="preserve"> was</w:t>
      </w:r>
      <w:r w:rsidR="005617ED" w:rsidRPr="00B50659">
        <w:rPr>
          <w:rFonts w:ascii="Franklin Gothic Book" w:hAnsi="Franklin Gothic Book"/>
        </w:rPr>
        <w:t xml:space="preserve"> the requested </w:t>
      </w:r>
      <w:r w:rsidR="00B50659" w:rsidRPr="00B50659">
        <w:rPr>
          <w:rFonts w:ascii="Franklin Gothic Book" w:hAnsi="Franklin Gothic Book"/>
        </w:rPr>
        <w:t xml:space="preserve">budget </w:t>
      </w:r>
      <w:r w:rsidR="005617ED" w:rsidRPr="00B50659">
        <w:rPr>
          <w:rFonts w:ascii="Franklin Gothic Book" w:hAnsi="Franklin Gothic Book"/>
        </w:rPr>
        <w:t>amount</w:t>
      </w:r>
      <w:r w:rsidR="00B50659" w:rsidRPr="00B50659">
        <w:rPr>
          <w:rFonts w:ascii="Franklin Gothic Book" w:hAnsi="Franklin Gothic Book"/>
        </w:rPr>
        <w:t>,</w:t>
      </w:r>
      <w:r w:rsidR="005617ED" w:rsidRPr="00B50659">
        <w:rPr>
          <w:rFonts w:ascii="Franklin Gothic Book" w:hAnsi="Franklin Gothic Book"/>
        </w:rPr>
        <w:t xml:space="preserve"> not the </w:t>
      </w:r>
      <w:r w:rsidR="006F4BEF" w:rsidRPr="00B50659">
        <w:rPr>
          <w:rFonts w:ascii="Franklin Gothic Book" w:hAnsi="Franklin Gothic Book"/>
        </w:rPr>
        <w:t>projected</w:t>
      </w:r>
      <w:r w:rsidR="00B50659" w:rsidRPr="00B50659">
        <w:rPr>
          <w:rFonts w:ascii="Franklin Gothic Book" w:hAnsi="Franklin Gothic Book"/>
        </w:rPr>
        <w:t xml:space="preserve"> revenue</w:t>
      </w:r>
      <w:r w:rsidR="006F4BEF" w:rsidRPr="00B50659">
        <w:rPr>
          <w:rFonts w:ascii="Franklin Gothic Book" w:hAnsi="Franklin Gothic Book"/>
        </w:rPr>
        <w:t>.</w:t>
      </w:r>
    </w:p>
    <w:p w14:paraId="524185C0" w14:textId="77777777" w:rsidR="006F4BEF" w:rsidRPr="00B50659" w:rsidRDefault="006F4BEF" w:rsidP="00A00134">
      <w:pPr>
        <w:ind w:left="720"/>
        <w:jc w:val="both"/>
        <w:rPr>
          <w:rFonts w:ascii="Franklin Gothic Book" w:hAnsi="Franklin Gothic Book"/>
        </w:rPr>
      </w:pPr>
    </w:p>
    <w:p w14:paraId="7FB96DAF" w14:textId="5652201F" w:rsidR="006F4BEF" w:rsidRPr="002A7FCC" w:rsidRDefault="00693EE9" w:rsidP="00A00134">
      <w:pPr>
        <w:ind w:left="720"/>
        <w:jc w:val="both"/>
        <w:rPr>
          <w:rFonts w:ascii="Franklin Gothic Book" w:hAnsi="Franklin Gothic Book"/>
          <w:highlight w:val="yellow"/>
        </w:rPr>
      </w:pPr>
      <w:r w:rsidRPr="00B50659">
        <w:rPr>
          <w:rFonts w:ascii="Franklin Gothic Book" w:hAnsi="Franklin Gothic Book"/>
        </w:rPr>
        <w:t>Chair</w:t>
      </w:r>
      <w:r w:rsidRPr="00693EE9">
        <w:rPr>
          <w:rFonts w:ascii="Franklin Gothic Book" w:hAnsi="Franklin Gothic Book"/>
        </w:rPr>
        <w:t xml:space="preserve"> </w:t>
      </w:r>
      <w:r w:rsidRPr="00DC706D">
        <w:rPr>
          <w:rFonts w:ascii="Franklin Gothic Book" w:hAnsi="Franklin Gothic Book"/>
        </w:rPr>
        <w:t xml:space="preserve">Russell </w:t>
      </w:r>
      <w:r w:rsidR="004C53F3" w:rsidRPr="00DC706D">
        <w:rPr>
          <w:rFonts w:ascii="Franklin Gothic Book" w:hAnsi="Franklin Gothic Book"/>
        </w:rPr>
        <w:t>asked</w:t>
      </w:r>
      <w:r w:rsidR="005617ED" w:rsidRPr="00DC706D">
        <w:rPr>
          <w:rFonts w:ascii="Franklin Gothic Book" w:hAnsi="Franklin Gothic Book"/>
        </w:rPr>
        <w:t xml:space="preserve"> if a </w:t>
      </w:r>
      <w:r w:rsidR="006F4BEF" w:rsidRPr="00DC706D">
        <w:rPr>
          <w:rFonts w:ascii="Franklin Gothic Book" w:hAnsi="Franklin Gothic Book"/>
        </w:rPr>
        <w:t>revenue estimate analysis</w:t>
      </w:r>
      <w:r w:rsidR="005617ED" w:rsidRPr="00DC706D">
        <w:rPr>
          <w:rFonts w:ascii="Franklin Gothic Book" w:hAnsi="Franklin Gothic Book"/>
        </w:rPr>
        <w:t xml:space="preserve"> has been conducted </w:t>
      </w:r>
      <w:r w:rsidR="006F4BEF" w:rsidRPr="00DC706D">
        <w:rPr>
          <w:rFonts w:ascii="Franklin Gothic Book" w:hAnsi="Franklin Gothic Book"/>
        </w:rPr>
        <w:t>comparin</w:t>
      </w:r>
      <w:r w:rsidR="00DC706D" w:rsidRPr="00DC706D">
        <w:rPr>
          <w:rFonts w:ascii="Franklin Gothic Book" w:hAnsi="Franklin Gothic Book"/>
        </w:rPr>
        <w:t>g</w:t>
      </w:r>
      <w:r w:rsidR="006F4BEF" w:rsidRPr="00DC706D">
        <w:rPr>
          <w:rFonts w:ascii="Franklin Gothic Book" w:hAnsi="Franklin Gothic Book"/>
        </w:rPr>
        <w:t xml:space="preserve"> </w:t>
      </w:r>
      <w:r w:rsidR="00DC706D" w:rsidRPr="00DC706D">
        <w:rPr>
          <w:rFonts w:ascii="Franklin Gothic Book" w:hAnsi="Franklin Gothic Book"/>
        </w:rPr>
        <w:t>the</w:t>
      </w:r>
      <w:r w:rsidR="006F4BEF" w:rsidRPr="00DC706D">
        <w:rPr>
          <w:rFonts w:ascii="Franklin Gothic Book" w:hAnsi="Franklin Gothic Book"/>
        </w:rPr>
        <w:t xml:space="preserve"> clerks</w:t>
      </w:r>
      <w:r w:rsidR="00967D3B">
        <w:rPr>
          <w:rFonts w:ascii="Franklin Gothic Book" w:hAnsi="Franklin Gothic Book"/>
        </w:rPr>
        <w:t>’</w:t>
      </w:r>
      <w:r w:rsidR="006F4BEF" w:rsidRPr="00DC706D">
        <w:rPr>
          <w:rFonts w:ascii="Franklin Gothic Book" w:hAnsi="Franklin Gothic Book"/>
        </w:rPr>
        <w:t xml:space="preserve"> </w:t>
      </w:r>
      <w:r w:rsidR="00DC706D" w:rsidRPr="00DC706D">
        <w:rPr>
          <w:rFonts w:ascii="Franklin Gothic Book" w:hAnsi="Franklin Gothic Book"/>
        </w:rPr>
        <w:t>revenue projections</w:t>
      </w:r>
      <w:r w:rsidR="00967D3B">
        <w:rPr>
          <w:rFonts w:ascii="Franklin Gothic Book" w:hAnsi="Franklin Gothic Book"/>
        </w:rPr>
        <w:t>, the CCOC revenue projections,</w:t>
      </w:r>
      <w:r w:rsidR="00DC706D" w:rsidRPr="00DC706D">
        <w:rPr>
          <w:rFonts w:ascii="Franklin Gothic Book" w:hAnsi="Franklin Gothic Book"/>
        </w:rPr>
        <w:t xml:space="preserve"> </w:t>
      </w:r>
      <w:r w:rsidR="006F4BEF" w:rsidRPr="00DC706D">
        <w:rPr>
          <w:rFonts w:ascii="Franklin Gothic Book" w:hAnsi="Franklin Gothic Book"/>
        </w:rPr>
        <w:t xml:space="preserve">and </w:t>
      </w:r>
      <w:r w:rsidR="00DC706D" w:rsidRPr="00DC706D">
        <w:rPr>
          <w:rFonts w:ascii="Franklin Gothic Book" w:hAnsi="Franklin Gothic Book"/>
        </w:rPr>
        <w:t>the REC</w:t>
      </w:r>
      <w:r w:rsidR="006F4BEF" w:rsidRPr="00DC706D">
        <w:rPr>
          <w:rFonts w:ascii="Franklin Gothic Book" w:hAnsi="Franklin Gothic Book"/>
        </w:rPr>
        <w:t xml:space="preserve"> </w:t>
      </w:r>
      <w:r w:rsidR="00DC706D" w:rsidRPr="00DC706D">
        <w:rPr>
          <w:rFonts w:ascii="Franklin Gothic Book" w:hAnsi="Franklin Gothic Book"/>
        </w:rPr>
        <w:t>revenue projections</w:t>
      </w:r>
      <w:r w:rsidR="006F4BEF" w:rsidRPr="00DC706D">
        <w:rPr>
          <w:rFonts w:ascii="Franklin Gothic Book" w:hAnsi="Franklin Gothic Book"/>
        </w:rPr>
        <w:t xml:space="preserve">. </w:t>
      </w:r>
      <w:r w:rsidR="005617ED" w:rsidRPr="00DC706D">
        <w:rPr>
          <w:rFonts w:ascii="Franklin Gothic Book" w:hAnsi="Franklin Gothic Book"/>
        </w:rPr>
        <w:t xml:space="preserve">Mr. </w:t>
      </w:r>
      <w:r w:rsidR="005617ED" w:rsidRPr="00967D3B">
        <w:rPr>
          <w:rFonts w:ascii="Franklin Gothic Book" w:hAnsi="Franklin Gothic Book"/>
        </w:rPr>
        <w:t>Kolchakian confirmed</w:t>
      </w:r>
      <w:r w:rsidR="00DC706D" w:rsidRPr="00967D3B">
        <w:rPr>
          <w:rFonts w:ascii="Franklin Gothic Book" w:hAnsi="Franklin Gothic Book"/>
        </w:rPr>
        <w:t xml:space="preserve"> that</w:t>
      </w:r>
      <w:r w:rsidR="006F4BEF" w:rsidRPr="00967D3B">
        <w:rPr>
          <w:rFonts w:ascii="Franklin Gothic Book" w:hAnsi="Franklin Gothic Book"/>
        </w:rPr>
        <w:t xml:space="preserve"> </w:t>
      </w:r>
      <w:r w:rsidR="00DC706D" w:rsidRPr="00967D3B">
        <w:rPr>
          <w:rFonts w:ascii="Franklin Gothic Book" w:hAnsi="Franklin Gothic Book"/>
        </w:rPr>
        <w:t xml:space="preserve">the CCOC has this revenue data available. </w:t>
      </w:r>
      <w:r w:rsidR="00C6678A" w:rsidRPr="00967D3B">
        <w:rPr>
          <w:rFonts w:ascii="Franklin Gothic Book" w:hAnsi="Franklin Gothic Book"/>
        </w:rPr>
        <w:t xml:space="preserve">Chair </w:t>
      </w:r>
      <w:r w:rsidR="006F4BEF" w:rsidRPr="00967D3B">
        <w:rPr>
          <w:rFonts w:ascii="Franklin Gothic Book" w:hAnsi="Franklin Gothic Book"/>
        </w:rPr>
        <w:t>Russe</w:t>
      </w:r>
      <w:r w:rsidR="00572D20" w:rsidRPr="00967D3B">
        <w:rPr>
          <w:rFonts w:ascii="Franklin Gothic Book" w:hAnsi="Franklin Gothic Book"/>
        </w:rPr>
        <w:t>l</w:t>
      </w:r>
      <w:r w:rsidR="006F4BEF" w:rsidRPr="00967D3B">
        <w:rPr>
          <w:rFonts w:ascii="Franklin Gothic Book" w:hAnsi="Franklin Gothic Book"/>
        </w:rPr>
        <w:t xml:space="preserve">l </w:t>
      </w:r>
      <w:r w:rsidR="00692C14" w:rsidRPr="00967D3B">
        <w:rPr>
          <w:rFonts w:ascii="Franklin Gothic Book" w:hAnsi="Franklin Gothic Book"/>
        </w:rPr>
        <w:t xml:space="preserve">requested that a revenue forecasting accuracy analysis be conducted </w:t>
      </w:r>
      <w:r w:rsidR="00967D3B" w:rsidRPr="00967D3B">
        <w:rPr>
          <w:rFonts w:ascii="Franklin Gothic Book" w:hAnsi="Franklin Gothic Book"/>
        </w:rPr>
        <w:t xml:space="preserve">for the last three to four years </w:t>
      </w:r>
      <w:r w:rsidR="00692C14" w:rsidRPr="00967D3B">
        <w:rPr>
          <w:rFonts w:ascii="Franklin Gothic Book" w:hAnsi="Franklin Gothic Book"/>
        </w:rPr>
        <w:t xml:space="preserve">to </w:t>
      </w:r>
      <w:r w:rsidR="00967D3B" w:rsidRPr="00967D3B">
        <w:rPr>
          <w:rFonts w:ascii="Franklin Gothic Book" w:hAnsi="Franklin Gothic Book"/>
        </w:rPr>
        <w:t>identify</w:t>
      </w:r>
      <w:r w:rsidR="006F4BEF" w:rsidRPr="00967D3B">
        <w:rPr>
          <w:rFonts w:ascii="Franklin Gothic Book" w:hAnsi="Franklin Gothic Book"/>
        </w:rPr>
        <w:t xml:space="preserve"> trend</w:t>
      </w:r>
      <w:r w:rsidR="00967D3B" w:rsidRPr="00967D3B">
        <w:rPr>
          <w:rFonts w:ascii="Franklin Gothic Book" w:hAnsi="Franklin Gothic Book"/>
        </w:rPr>
        <w:t>s</w:t>
      </w:r>
      <w:r w:rsidR="006F4BEF" w:rsidRPr="00967D3B">
        <w:rPr>
          <w:rFonts w:ascii="Franklin Gothic Book" w:hAnsi="Franklin Gothic Book"/>
        </w:rPr>
        <w:t xml:space="preserve"> </w:t>
      </w:r>
      <w:r w:rsidR="00967D3B" w:rsidRPr="00967D3B">
        <w:rPr>
          <w:rFonts w:ascii="Franklin Gothic Book" w:hAnsi="Franklin Gothic Book"/>
        </w:rPr>
        <w:t>a</w:t>
      </w:r>
      <w:r w:rsidR="00A85453" w:rsidRPr="00967D3B">
        <w:rPr>
          <w:rFonts w:ascii="Franklin Gothic Book" w:hAnsi="Franklin Gothic Book"/>
        </w:rPr>
        <w:t>n</w:t>
      </w:r>
      <w:r w:rsidR="00967D3B" w:rsidRPr="00967D3B">
        <w:rPr>
          <w:rFonts w:ascii="Franklin Gothic Book" w:hAnsi="Franklin Gothic Book"/>
        </w:rPr>
        <w:t>d</w:t>
      </w:r>
      <w:r w:rsidR="00A85453" w:rsidRPr="00967D3B">
        <w:rPr>
          <w:rFonts w:ascii="Franklin Gothic Book" w:hAnsi="Franklin Gothic Book"/>
        </w:rPr>
        <w:t xml:space="preserve"> to determine which </w:t>
      </w:r>
      <w:r w:rsidR="00967D3B" w:rsidRPr="00967D3B">
        <w:rPr>
          <w:rFonts w:ascii="Franklin Gothic Book" w:hAnsi="Franklin Gothic Book"/>
        </w:rPr>
        <w:t>estimates</w:t>
      </w:r>
      <w:r w:rsidR="00A85453" w:rsidRPr="00967D3B">
        <w:rPr>
          <w:rFonts w:ascii="Franklin Gothic Book" w:hAnsi="Franklin Gothic Book"/>
        </w:rPr>
        <w:t xml:space="preserve"> are close</w:t>
      </w:r>
      <w:r w:rsidR="00967D3B" w:rsidRPr="00967D3B">
        <w:rPr>
          <w:rFonts w:ascii="Franklin Gothic Book" w:hAnsi="Franklin Gothic Book"/>
        </w:rPr>
        <w:t>r</w:t>
      </w:r>
      <w:r w:rsidR="00A85453" w:rsidRPr="00967D3B">
        <w:rPr>
          <w:rFonts w:ascii="Franklin Gothic Book" w:hAnsi="Franklin Gothic Book"/>
        </w:rPr>
        <w:t xml:space="preserve"> </w:t>
      </w:r>
      <w:r w:rsidR="006F4BEF" w:rsidRPr="00967D3B">
        <w:rPr>
          <w:rFonts w:ascii="Franklin Gothic Book" w:hAnsi="Franklin Gothic Book"/>
        </w:rPr>
        <w:t xml:space="preserve">to the </w:t>
      </w:r>
      <w:r w:rsidR="00967D3B" w:rsidRPr="00967D3B">
        <w:rPr>
          <w:rFonts w:ascii="Franklin Gothic Book" w:hAnsi="Franklin Gothic Book"/>
        </w:rPr>
        <w:t>actuals</w:t>
      </w:r>
      <w:r w:rsidR="00A85453" w:rsidRPr="00967D3B">
        <w:rPr>
          <w:rFonts w:ascii="Franklin Gothic Book" w:hAnsi="Franklin Gothic Book"/>
        </w:rPr>
        <w:t>. Mr.</w:t>
      </w:r>
      <w:r w:rsidR="00A85453" w:rsidRPr="00160230">
        <w:rPr>
          <w:rFonts w:ascii="Franklin Gothic Book" w:hAnsi="Franklin Gothic Book"/>
        </w:rPr>
        <w:t xml:space="preserve"> Kolchakian </w:t>
      </w:r>
      <w:r w:rsidR="00160230" w:rsidRPr="00160230">
        <w:rPr>
          <w:rFonts w:ascii="Franklin Gothic Book" w:hAnsi="Franklin Gothic Book"/>
        </w:rPr>
        <w:t>stated</w:t>
      </w:r>
      <w:r w:rsidR="00A85453" w:rsidRPr="00160230">
        <w:rPr>
          <w:rFonts w:ascii="Franklin Gothic Book" w:hAnsi="Franklin Gothic Book"/>
        </w:rPr>
        <w:t xml:space="preserve"> that </w:t>
      </w:r>
      <w:r w:rsidR="00160230" w:rsidRPr="00160230">
        <w:rPr>
          <w:rFonts w:ascii="Franklin Gothic Book" w:hAnsi="Franklin Gothic Book"/>
        </w:rPr>
        <w:t xml:space="preserve">the </w:t>
      </w:r>
      <w:r w:rsidR="00A85453" w:rsidRPr="00160230">
        <w:rPr>
          <w:rFonts w:ascii="Franklin Gothic Book" w:hAnsi="Franklin Gothic Book"/>
        </w:rPr>
        <w:t>CCOC can work on that.</w:t>
      </w:r>
    </w:p>
    <w:p w14:paraId="5C686E4F" w14:textId="77777777" w:rsidR="006F4BEF" w:rsidRDefault="006F4BEF" w:rsidP="00A00134">
      <w:pPr>
        <w:ind w:left="720"/>
        <w:jc w:val="both"/>
        <w:rPr>
          <w:rFonts w:ascii="Franklin Gothic Book" w:hAnsi="Franklin Gothic Book"/>
          <w:highlight w:val="yellow"/>
        </w:rPr>
      </w:pPr>
    </w:p>
    <w:p w14:paraId="22F0EAF8" w14:textId="68C4B0A7" w:rsidR="00623020" w:rsidRPr="00A00134" w:rsidRDefault="00623020" w:rsidP="00C3039D">
      <w:pPr>
        <w:ind w:left="360"/>
        <w:rPr>
          <w:rFonts w:ascii="Franklin Gothic Book" w:hAnsi="Franklin Gothic Book"/>
          <w:b/>
        </w:rPr>
      </w:pPr>
      <w:r w:rsidRPr="00A00134">
        <w:rPr>
          <w:rFonts w:ascii="Franklin Gothic Book" w:hAnsi="Franklin Gothic Book"/>
          <w:b/>
        </w:rPr>
        <w:t xml:space="preserve">Agenda Item </w:t>
      </w:r>
      <w:r w:rsidR="00A00134" w:rsidRPr="00A00134">
        <w:rPr>
          <w:rFonts w:ascii="Franklin Gothic Book" w:hAnsi="Franklin Gothic Book"/>
          <w:b/>
        </w:rPr>
        <w:t>5</w:t>
      </w:r>
      <w:r w:rsidRPr="00A00134">
        <w:rPr>
          <w:rFonts w:ascii="Franklin Gothic Book" w:hAnsi="Franklin Gothic Book"/>
          <w:b/>
        </w:rPr>
        <w:t xml:space="preserve"> – </w:t>
      </w:r>
      <w:r w:rsidR="00A20266" w:rsidRPr="00A00134">
        <w:rPr>
          <w:rFonts w:ascii="Franklin Gothic Book" w:hAnsi="Franklin Gothic Book"/>
          <w:b/>
        </w:rPr>
        <w:t>Revenue and Expenditures Update</w:t>
      </w:r>
    </w:p>
    <w:p w14:paraId="0156FE1D" w14:textId="77777777" w:rsidR="00B904BB" w:rsidRPr="00A00134" w:rsidRDefault="00B904BB" w:rsidP="00C3039D">
      <w:pPr>
        <w:ind w:left="360"/>
        <w:rPr>
          <w:rFonts w:ascii="Franklin Gothic Book" w:hAnsi="Franklin Gothic Book"/>
          <w:b/>
        </w:rPr>
      </w:pPr>
    </w:p>
    <w:p w14:paraId="6848AC05" w14:textId="6897DC4C" w:rsidR="004C53F3" w:rsidRPr="006229CC" w:rsidRDefault="00B904BB" w:rsidP="004C53F3">
      <w:pPr>
        <w:ind w:left="720"/>
        <w:jc w:val="both"/>
        <w:rPr>
          <w:rFonts w:ascii="Franklin Gothic Book" w:hAnsi="Franklin Gothic Book"/>
        </w:rPr>
      </w:pPr>
      <w:r w:rsidRPr="004C53F3">
        <w:rPr>
          <w:rFonts w:ascii="Franklin Gothic Book" w:hAnsi="Franklin Gothic Book"/>
        </w:rPr>
        <w:t xml:space="preserve">Chair Russell called </w:t>
      </w:r>
      <w:r w:rsidR="00194399" w:rsidRPr="004C53F3">
        <w:rPr>
          <w:rFonts w:ascii="Franklin Gothic Book" w:hAnsi="Franklin Gothic Book"/>
        </w:rPr>
        <w:t xml:space="preserve">on Mr. Kolchakian </w:t>
      </w:r>
      <w:r w:rsidRPr="004C53F3">
        <w:rPr>
          <w:rFonts w:ascii="Franklin Gothic Book" w:hAnsi="Franklin Gothic Book"/>
        </w:rPr>
        <w:t xml:space="preserve">to provide the </w:t>
      </w:r>
      <w:r w:rsidR="00A74845" w:rsidRPr="004C53F3">
        <w:rPr>
          <w:rFonts w:ascii="Franklin Gothic Book" w:hAnsi="Franklin Gothic Book"/>
        </w:rPr>
        <w:t>R</w:t>
      </w:r>
      <w:r w:rsidRPr="004C53F3">
        <w:rPr>
          <w:rFonts w:ascii="Franklin Gothic Book" w:hAnsi="Franklin Gothic Book"/>
        </w:rPr>
        <w:t xml:space="preserve">evenue and </w:t>
      </w:r>
      <w:r w:rsidR="00A74845" w:rsidRPr="004C53F3">
        <w:rPr>
          <w:rFonts w:ascii="Franklin Gothic Book" w:hAnsi="Franklin Gothic Book"/>
        </w:rPr>
        <w:t>E</w:t>
      </w:r>
      <w:r w:rsidRPr="004C53F3">
        <w:rPr>
          <w:rFonts w:ascii="Franklin Gothic Book" w:hAnsi="Franklin Gothic Book"/>
        </w:rPr>
        <w:t xml:space="preserve">xpenditures update. Mr. Kolchakian stated </w:t>
      </w:r>
      <w:r w:rsidR="004C53F3" w:rsidRPr="004C53F3">
        <w:rPr>
          <w:rFonts w:ascii="Franklin Gothic Book" w:hAnsi="Franklin Gothic Book"/>
        </w:rPr>
        <w:t xml:space="preserve">that, through </w:t>
      </w:r>
      <w:r w:rsidR="006F4BEF" w:rsidRPr="004C53F3">
        <w:rPr>
          <w:rFonts w:ascii="Franklin Gothic Book" w:hAnsi="Franklin Gothic Book"/>
        </w:rPr>
        <w:t>January</w:t>
      </w:r>
      <w:r w:rsidR="00A85453" w:rsidRPr="004C53F3">
        <w:rPr>
          <w:rFonts w:ascii="Franklin Gothic Book" w:hAnsi="Franklin Gothic Book"/>
        </w:rPr>
        <w:t xml:space="preserve">, </w:t>
      </w:r>
      <w:r w:rsidR="004C53F3" w:rsidRPr="004C53F3">
        <w:rPr>
          <w:rFonts w:ascii="Franklin Gothic Book" w:hAnsi="Franklin Gothic Book"/>
        </w:rPr>
        <w:t>clerks collected $184.5 million, which is 1.4% above the REC estimate for the year so far</w:t>
      </w:r>
      <w:r w:rsidR="004C53F3">
        <w:rPr>
          <w:rFonts w:ascii="Franklin Gothic Book" w:hAnsi="Franklin Gothic Book"/>
        </w:rPr>
        <w:t xml:space="preserve">. Through the first </w:t>
      </w:r>
      <w:r w:rsidR="004C53F3" w:rsidRPr="004C53F3">
        <w:rPr>
          <w:rFonts w:ascii="Franklin Gothic Book" w:hAnsi="Franklin Gothic Book"/>
        </w:rPr>
        <w:t xml:space="preserve">four </w:t>
      </w:r>
      <w:r w:rsidR="004C53F3" w:rsidRPr="006229CC">
        <w:rPr>
          <w:rFonts w:ascii="Franklin Gothic Book" w:hAnsi="Franklin Gothic Book"/>
        </w:rPr>
        <w:t>months of the fiscal year, expenditures totaled just over $143 million.</w:t>
      </w:r>
    </w:p>
    <w:p w14:paraId="2E53B48E" w14:textId="77777777" w:rsidR="004C53F3" w:rsidRPr="006229CC" w:rsidRDefault="004C53F3" w:rsidP="005A01A6">
      <w:pPr>
        <w:ind w:left="720"/>
        <w:jc w:val="both"/>
        <w:rPr>
          <w:rFonts w:ascii="Franklin Gothic Book" w:hAnsi="Franklin Gothic Book"/>
        </w:rPr>
      </w:pPr>
    </w:p>
    <w:p w14:paraId="7CE8529E" w14:textId="52D41D0F" w:rsidR="006F4BEF" w:rsidRPr="005A1130" w:rsidRDefault="005A1B38" w:rsidP="005A01A6">
      <w:pPr>
        <w:ind w:left="720"/>
        <w:jc w:val="both"/>
        <w:rPr>
          <w:rFonts w:ascii="Franklin Gothic Book" w:hAnsi="Franklin Gothic Book"/>
        </w:rPr>
      </w:pPr>
      <w:r w:rsidRPr="006229CC">
        <w:rPr>
          <w:rFonts w:ascii="Franklin Gothic Book" w:hAnsi="Franklin Gothic Book"/>
        </w:rPr>
        <w:t xml:space="preserve">Clerk </w:t>
      </w:r>
      <w:r w:rsidR="006F4BEF" w:rsidRPr="006229CC">
        <w:rPr>
          <w:rFonts w:ascii="Franklin Gothic Book" w:hAnsi="Franklin Gothic Book"/>
        </w:rPr>
        <w:t xml:space="preserve">Green </w:t>
      </w:r>
      <w:r w:rsidRPr="005A1130">
        <w:rPr>
          <w:rFonts w:ascii="Franklin Gothic Book" w:hAnsi="Franklin Gothic Book"/>
        </w:rPr>
        <w:t xml:space="preserve">asked </w:t>
      </w:r>
      <w:r w:rsidR="006F4BEF" w:rsidRPr="005A1130">
        <w:rPr>
          <w:rFonts w:ascii="Franklin Gothic Book" w:hAnsi="Franklin Gothic Book"/>
        </w:rPr>
        <w:t xml:space="preserve">how many years </w:t>
      </w:r>
      <w:r w:rsidRPr="005A1130">
        <w:rPr>
          <w:rFonts w:ascii="Franklin Gothic Book" w:hAnsi="Franklin Gothic Book"/>
        </w:rPr>
        <w:t xml:space="preserve">the clerks </w:t>
      </w:r>
      <w:r w:rsidR="006229CC" w:rsidRPr="005A1130">
        <w:rPr>
          <w:rFonts w:ascii="Franklin Gothic Book" w:hAnsi="Franklin Gothic Book"/>
        </w:rPr>
        <w:t xml:space="preserve">have </w:t>
      </w:r>
      <w:r w:rsidR="006F4BEF" w:rsidRPr="005A1130">
        <w:rPr>
          <w:rFonts w:ascii="Franklin Gothic Book" w:hAnsi="Franklin Gothic Book"/>
        </w:rPr>
        <w:t>come in over projected revenues</w:t>
      </w:r>
      <w:r w:rsidRPr="005A1130">
        <w:rPr>
          <w:rFonts w:ascii="Franklin Gothic Book" w:hAnsi="Franklin Gothic Book"/>
        </w:rPr>
        <w:t xml:space="preserve"> consecutively</w:t>
      </w:r>
      <w:r w:rsidR="006229CC" w:rsidRPr="005A1130">
        <w:rPr>
          <w:rFonts w:ascii="Franklin Gothic Book" w:hAnsi="Franklin Gothic Book"/>
        </w:rPr>
        <w:t>.</w:t>
      </w:r>
      <w:r w:rsidR="006F4BEF" w:rsidRPr="005A1130">
        <w:rPr>
          <w:rFonts w:ascii="Franklin Gothic Book" w:hAnsi="Franklin Gothic Book"/>
        </w:rPr>
        <w:t xml:space="preserve"> </w:t>
      </w:r>
      <w:r w:rsidRPr="005A1130">
        <w:rPr>
          <w:rFonts w:ascii="Franklin Gothic Book" w:hAnsi="Franklin Gothic Book"/>
        </w:rPr>
        <w:t xml:space="preserve">Mr. Kolchakian responded at least </w:t>
      </w:r>
      <w:r w:rsidR="006229CC" w:rsidRPr="005A1130">
        <w:rPr>
          <w:rFonts w:ascii="Franklin Gothic Book" w:hAnsi="Franklin Gothic Book"/>
        </w:rPr>
        <w:t xml:space="preserve">the past </w:t>
      </w:r>
      <w:r w:rsidRPr="005A1130">
        <w:rPr>
          <w:rFonts w:ascii="Franklin Gothic Book" w:hAnsi="Franklin Gothic Book"/>
        </w:rPr>
        <w:t>four years.</w:t>
      </w:r>
    </w:p>
    <w:p w14:paraId="513DA1CD" w14:textId="77777777" w:rsidR="006F4BEF" w:rsidRPr="005A1130" w:rsidRDefault="006F4BEF" w:rsidP="005A01A6">
      <w:pPr>
        <w:ind w:left="720"/>
        <w:jc w:val="both"/>
        <w:rPr>
          <w:rFonts w:ascii="Franklin Gothic Book" w:hAnsi="Franklin Gothic Book"/>
        </w:rPr>
      </w:pPr>
    </w:p>
    <w:p w14:paraId="30C2D567" w14:textId="23911713" w:rsidR="006F4BEF" w:rsidRPr="005A1130" w:rsidRDefault="005A1B38" w:rsidP="005A01A6">
      <w:pPr>
        <w:ind w:left="720"/>
        <w:jc w:val="both"/>
        <w:rPr>
          <w:rFonts w:ascii="Franklin Gothic Book" w:hAnsi="Franklin Gothic Book"/>
        </w:rPr>
      </w:pPr>
      <w:r w:rsidRPr="005A1130">
        <w:rPr>
          <w:rFonts w:ascii="Franklin Gothic Book" w:hAnsi="Franklin Gothic Book"/>
        </w:rPr>
        <w:t xml:space="preserve">Clerk </w:t>
      </w:r>
      <w:r w:rsidR="006F4BEF" w:rsidRPr="005A1130">
        <w:rPr>
          <w:rFonts w:ascii="Franklin Gothic Book" w:hAnsi="Franklin Gothic Book"/>
        </w:rPr>
        <w:t xml:space="preserve">Butterfield </w:t>
      </w:r>
      <w:r w:rsidRPr="005A1130">
        <w:rPr>
          <w:rFonts w:ascii="Franklin Gothic Book" w:hAnsi="Franklin Gothic Book"/>
        </w:rPr>
        <w:t xml:space="preserve">asked for confirmation </w:t>
      </w:r>
      <w:r w:rsidR="005A1130" w:rsidRPr="005A1130">
        <w:rPr>
          <w:rFonts w:ascii="Franklin Gothic Book" w:hAnsi="Franklin Gothic Book"/>
        </w:rPr>
        <w:t>that</w:t>
      </w:r>
      <w:r w:rsidRPr="005A1130">
        <w:rPr>
          <w:rFonts w:ascii="Franklin Gothic Book" w:hAnsi="Franklin Gothic Book"/>
        </w:rPr>
        <w:t xml:space="preserve"> the target revenue for </w:t>
      </w:r>
      <w:r w:rsidR="00884CE4" w:rsidRPr="005A1130">
        <w:rPr>
          <w:rFonts w:ascii="Franklin Gothic Book" w:hAnsi="Franklin Gothic Book"/>
        </w:rPr>
        <w:t>t</w:t>
      </w:r>
      <w:r w:rsidRPr="005A1130">
        <w:rPr>
          <w:rFonts w:ascii="Franklin Gothic Book" w:hAnsi="Franklin Gothic Book"/>
        </w:rPr>
        <w:t>h</w:t>
      </w:r>
      <w:r w:rsidR="005A1130" w:rsidRPr="005A1130">
        <w:rPr>
          <w:rFonts w:ascii="Franklin Gothic Book" w:hAnsi="Franklin Gothic Book"/>
        </w:rPr>
        <w:t>e current</w:t>
      </w:r>
      <w:r w:rsidRPr="005A1130">
        <w:rPr>
          <w:rFonts w:ascii="Franklin Gothic Book" w:hAnsi="Franklin Gothic Book"/>
        </w:rPr>
        <w:t xml:space="preserve"> </w:t>
      </w:r>
      <w:r w:rsidR="005A1130" w:rsidRPr="005A1130">
        <w:rPr>
          <w:rFonts w:ascii="Franklin Gothic Book" w:hAnsi="Franklin Gothic Book"/>
        </w:rPr>
        <w:t xml:space="preserve">fiscal </w:t>
      </w:r>
      <w:r w:rsidRPr="005A1130">
        <w:rPr>
          <w:rFonts w:ascii="Franklin Gothic Book" w:hAnsi="Franklin Gothic Book"/>
        </w:rPr>
        <w:t>year</w:t>
      </w:r>
      <w:r w:rsidR="005A1130" w:rsidRPr="005A1130">
        <w:rPr>
          <w:rFonts w:ascii="Franklin Gothic Book" w:hAnsi="Franklin Gothic Book"/>
        </w:rPr>
        <w:t xml:space="preserve"> is</w:t>
      </w:r>
      <w:r w:rsidRPr="005A1130">
        <w:rPr>
          <w:rFonts w:ascii="Franklin Gothic Book" w:hAnsi="Franklin Gothic Book"/>
        </w:rPr>
        <w:t xml:space="preserve"> $</w:t>
      </w:r>
      <w:r w:rsidR="006F4BEF" w:rsidRPr="005A1130">
        <w:rPr>
          <w:rFonts w:ascii="Franklin Gothic Book" w:hAnsi="Franklin Gothic Book"/>
        </w:rPr>
        <w:t>458</w:t>
      </w:r>
      <w:r w:rsidR="00884CE4" w:rsidRPr="005A1130">
        <w:rPr>
          <w:rFonts w:ascii="Franklin Gothic Book" w:hAnsi="Franklin Gothic Book"/>
        </w:rPr>
        <w:t xml:space="preserve"> </w:t>
      </w:r>
      <w:r w:rsidRPr="005A1130">
        <w:rPr>
          <w:rFonts w:ascii="Franklin Gothic Book" w:hAnsi="Franklin Gothic Book"/>
        </w:rPr>
        <w:t>million. Mr. Kolchakian confirmed</w:t>
      </w:r>
      <w:r w:rsidR="006F4BEF" w:rsidRPr="005A1130">
        <w:rPr>
          <w:rFonts w:ascii="Franklin Gothic Book" w:hAnsi="Franklin Gothic Book"/>
        </w:rPr>
        <w:t>.</w:t>
      </w:r>
    </w:p>
    <w:p w14:paraId="557F95FC" w14:textId="77777777" w:rsidR="006F4BEF" w:rsidRPr="005A1130" w:rsidRDefault="006F4BEF" w:rsidP="005A01A6">
      <w:pPr>
        <w:ind w:left="720"/>
        <w:jc w:val="both"/>
        <w:rPr>
          <w:rFonts w:ascii="Franklin Gothic Book" w:hAnsi="Franklin Gothic Book"/>
        </w:rPr>
      </w:pPr>
    </w:p>
    <w:p w14:paraId="58F774DF" w14:textId="053815BB" w:rsidR="00A20266" w:rsidRPr="00A00134" w:rsidRDefault="0010515A" w:rsidP="00C3039D">
      <w:pPr>
        <w:ind w:left="360"/>
        <w:rPr>
          <w:rFonts w:ascii="Franklin Gothic Book" w:hAnsi="Franklin Gothic Book"/>
          <w:b/>
        </w:rPr>
      </w:pPr>
      <w:r w:rsidRPr="005A1130">
        <w:rPr>
          <w:rFonts w:ascii="Franklin Gothic Book" w:hAnsi="Franklin Gothic Book"/>
          <w:b/>
        </w:rPr>
        <w:t xml:space="preserve">Agenda Item </w:t>
      </w:r>
      <w:r w:rsidR="00A00134" w:rsidRPr="005A1130">
        <w:rPr>
          <w:rFonts w:ascii="Franklin Gothic Book" w:hAnsi="Franklin Gothic Book"/>
          <w:b/>
        </w:rPr>
        <w:t>6</w:t>
      </w:r>
      <w:r w:rsidRPr="005A1130">
        <w:rPr>
          <w:rFonts w:ascii="Franklin Gothic Book" w:hAnsi="Franklin Gothic Book"/>
          <w:b/>
        </w:rPr>
        <w:t xml:space="preserve"> </w:t>
      </w:r>
      <w:r w:rsidR="003A410D" w:rsidRPr="005A1130">
        <w:rPr>
          <w:rFonts w:ascii="Franklin Gothic Book" w:hAnsi="Franklin Gothic Book"/>
          <w:b/>
        </w:rPr>
        <w:t>–</w:t>
      </w:r>
      <w:r w:rsidR="005A0A63" w:rsidRPr="005A1130">
        <w:rPr>
          <w:rFonts w:ascii="Franklin Gothic Book" w:hAnsi="Franklin Gothic Book"/>
          <w:b/>
        </w:rPr>
        <w:t xml:space="preserve"> </w:t>
      </w:r>
      <w:r w:rsidR="00A00134" w:rsidRPr="005A1130">
        <w:rPr>
          <w:rFonts w:ascii="Franklin Gothic Book" w:hAnsi="Franklin Gothic Book"/>
          <w:b/>
        </w:rPr>
        <w:t>CFY</w:t>
      </w:r>
      <w:r w:rsidR="00A00134" w:rsidRPr="00A00134">
        <w:rPr>
          <w:rFonts w:ascii="Franklin Gothic Book" w:hAnsi="Franklin Gothic Book"/>
          <w:b/>
        </w:rPr>
        <w:t xml:space="preserve"> 2022-23 Settle-Up Update</w:t>
      </w:r>
    </w:p>
    <w:p w14:paraId="33C8EECA" w14:textId="77777777" w:rsidR="00B546ED" w:rsidRPr="00A00134" w:rsidRDefault="00B546ED" w:rsidP="00C3039D">
      <w:pPr>
        <w:ind w:left="360"/>
        <w:rPr>
          <w:rFonts w:ascii="Franklin Gothic Book" w:hAnsi="Franklin Gothic Book"/>
          <w:b/>
        </w:rPr>
      </w:pPr>
    </w:p>
    <w:p w14:paraId="47493F00" w14:textId="032480E3" w:rsidR="002D48A5" w:rsidRPr="005E4B53" w:rsidRDefault="00A00134" w:rsidP="00A00134">
      <w:pPr>
        <w:ind w:left="720"/>
        <w:jc w:val="both"/>
        <w:rPr>
          <w:rFonts w:ascii="Franklin Gothic Book" w:hAnsi="Franklin Gothic Book"/>
        </w:rPr>
      </w:pPr>
      <w:r w:rsidRPr="00A00134">
        <w:rPr>
          <w:rFonts w:ascii="Franklin Gothic Book" w:hAnsi="Franklin Gothic Book"/>
        </w:rPr>
        <w:t xml:space="preserve">Chair </w:t>
      </w:r>
      <w:r w:rsidRPr="005A1130">
        <w:rPr>
          <w:rFonts w:ascii="Franklin Gothic Book" w:hAnsi="Franklin Gothic Book"/>
        </w:rPr>
        <w:t xml:space="preserve">Russell called on Mr. Kolchakian to provide the CFY 2022-23 Settle-Up update. Mr. Kolchakian </w:t>
      </w:r>
      <w:r w:rsidR="00884CE4" w:rsidRPr="005A1130">
        <w:rPr>
          <w:rFonts w:ascii="Franklin Gothic Book" w:hAnsi="Franklin Gothic Book"/>
        </w:rPr>
        <w:t xml:space="preserve">stated that collected </w:t>
      </w:r>
      <w:r w:rsidR="00884CE4" w:rsidRPr="005E4B53">
        <w:rPr>
          <w:rFonts w:ascii="Franklin Gothic Book" w:hAnsi="Franklin Gothic Book"/>
        </w:rPr>
        <w:t xml:space="preserve">revenues totaled </w:t>
      </w:r>
      <w:r w:rsidR="00C6678A" w:rsidRPr="005E4B53">
        <w:rPr>
          <w:rFonts w:ascii="Franklin Gothic Book" w:hAnsi="Franklin Gothic Book"/>
        </w:rPr>
        <w:t>$</w:t>
      </w:r>
      <w:r w:rsidR="002D48A5" w:rsidRPr="005E4B53">
        <w:rPr>
          <w:rFonts w:ascii="Franklin Gothic Book" w:hAnsi="Franklin Gothic Book"/>
        </w:rPr>
        <w:t>469.4 million</w:t>
      </w:r>
      <w:r w:rsidR="005A1130" w:rsidRPr="005E4B53">
        <w:rPr>
          <w:rFonts w:ascii="Franklin Gothic Book" w:hAnsi="Franklin Gothic Book"/>
        </w:rPr>
        <w:t>,</w:t>
      </w:r>
      <w:r w:rsidR="002D48A5" w:rsidRPr="005E4B53">
        <w:rPr>
          <w:rFonts w:ascii="Franklin Gothic Book" w:hAnsi="Franklin Gothic Book"/>
        </w:rPr>
        <w:t xml:space="preserve"> </w:t>
      </w:r>
      <w:r w:rsidR="005A1130" w:rsidRPr="005E4B53">
        <w:rPr>
          <w:rFonts w:ascii="Franklin Gothic Book" w:hAnsi="Franklin Gothic Book"/>
        </w:rPr>
        <w:t>and the REC set the annual projection at $441.0 million.</w:t>
      </w:r>
      <w:r w:rsidR="002D48A5" w:rsidRPr="005E4B53">
        <w:rPr>
          <w:rFonts w:ascii="Franklin Gothic Book" w:hAnsi="Franklin Gothic Book"/>
        </w:rPr>
        <w:t xml:space="preserve"> </w:t>
      </w:r>
      <w:r w:rsidR="005E4B53" w:rsidRPr="005E4B53">
        <w:rPr>
          <w:rFonts w:ascii="Franklin Gothic Book" w:hAnsi="Franklin Gothic Book"/>
        </w:rPr>
        <w:t>This provides $14.2 million in Cumulative Excess, minus the amount determined to go</w:t>
      </w:r>
      <w:r w:rsidR="005E4B53" w:rsidRPr="005A1130">
        <w:rPr>
          <w:rFonts w:ascii="Franklin Gothic Book" w:hAnsi="Franklin Gothic Book"/>
        </w:rPr>
        <w:t xml:space="preserve"> to the reserve fund, to build the </w:t>
      </w:r>
      <w:r w:rsidR="005E4B53">
        <w:rPr>
          <w:rFonts w:ascii="Franklin Gothic Book" w:hAnsi="Franklin Gothic Book"/>
        </w:rPr>
        <w:t>CFY 20</w:t>
      </w:r>
      <w:r w:rsidR="005E4B53" w:rsidRPr="005A1130">
        <w:rPr>
          <w:rFonts w:ascii="Franklin Gothic Book" w:hAnsi="Franklin Gothic Book"/>
        </w:rPr>
        <w:t xml:space="preserve">24-25 </w:t>
      </w:r>
      <w:r w:rsidR="005E4B53" w:rsidRPr="005E4B53">
        <w:rPr>
          <w:rFonts w:ascii="Franklin Gothic Book" w:hAnsi="Franklin Gothic Book"/>
        </w:rPr>
        <w:t xml:space="preserve">budget. </w:t>
      </w:r>
      <w:r w:rsidR="002D48A5" w:rsidRPr="005E4B53">
        <w:rPr>
          <w:rFonts w:ascii="Franklin Gothic Book" w:hAnsi="Franklin Gothic Book"/>
        </w:rPr>
        <w:t>The CFY</w:t>
      </w:r>
      <w:r w:rsidR="005E4B53" w:rsidRPr="005E4B53">
        <w:rPr>
          <w:rFonts w:ascii="Franklin Gothic Book" w:hAnsi="Franklin Gothic Book"/>
        </w:rPr>
        <w:t xml:space="preserve"> </w:t>
      </w:r>
      <w:r w:rsidR="002D48A5" w:rsidRPr="005E4B53">
        <w:rPr>
          <w:rFonts w:ascii="Franklin Gothic Book" w:hAnsi="Franklin Gothic Book"/>
        </w:rPr>
        <w:t xml:space="preserve">2022-23 expenditures </w:t>
      </w:r>
      <w:r w:rsidR="005E4B53" w:rsidRPr="005E4B53">
        <w:rPr>
          <w:rFonts w:ascii="Franklin Gothic Book" w:hAnsi="Franklin Gothic Book"/>
        </w:rPr>
        <w:t>tota</w:t>
      </w:r>
      <w:r w:rsidR="005E4B53" w:rsidRPr="005A1130">
        <w:rPr>
          <w:rFonts w:ascii="Franklin Gothic Book" w:hAnsi="Franklin Gothic Book"/>
        </w:rPr>
        <w:t>led $441.3 million, and the Revenue-</w:t>
      </w:r>
      <w:r w:rsidR="005E4B53" w:rsidRPr="005E4B53">
        <w:rPr>
          <w:rFonts w:ascii="Franklin Gothic Book" w:hAnsi="Franklin Gothic Book"/>
        </w:rPr>
        <w:t>Limited Budget for the year was $453.2 million. This provides just under $12 million in Unspent Budgeted Funds to build the CFY 2024-25 budget as well.</w:t>
      </w:r>
    </w:p>
    <w:p w14:paraId="7CB93121" w14:textId="77777777" w:rsidR="002D48A5" w:rsidRPr="005E4B53" w:rsidRDefault="002D48A5" w:rsidP="00A00134">
      <w:pPr>
        <w:ind w:left="720"/>
        <w:jc w:val="both"/>
        <w:rPr>
          <w:rFonts w:ascii="Franklin Gothic Book" w:hAnsi="Franklin Gothic Book"/>
        </w:rPr>
      </w:pPr>
    </w:p>
    <w:p w14:paraId="2E1FE254" w14:textId="047E97C6" w:rsidR="005A1130" w:rsidRPr="005E4B53" w:rsidRDefault="005E4B53" w:rsidP="005A1130">
      <w:pPr>
        <w:ind w:left="720"/>
        <w:jc w:val="both"/>
        <w:rPr>
          <w:rFonts w:ascii="Franklin Gothic Book" w:hAnsi="Franklin Gothic Book"/>
        </w:rPr>
      </w:pPr>
      <w:r w:rsidRPr="005E4B53">
        <w:rPr>
          <w:rFonts w:ascii="Franklin Gothic Book" w:hAnsi="Franklin Gothic Book"/>
        </w:rPr>
        <w:t>Mr. Kolchakian stated that S</w:t>
      </w:r>
      <w:r w:rsidR="005A1130" w:rsidRPr="005E4B53">
        <w:rPr>
          <w:rFonts w:ascii="Franklin Gothic Book" w:hAnsi="Franklin Gothic Book"/>
        </w:rPr>
        <w:t>ettle-</w:t>
      </w:r>
      <w:r w:rsidRPr="005E4B53">
        <w:rPr>
          <w:rFonts w:ascii="Franklin Gothic Book" w:hAnsi="Franklin Gothic Book"/>
        </w:rPr>
        <w:t>U</w:t>
      </w:r>
      <w:r w:rsidR="005A1130" w:rsidRPr="005E4B53">
        <w:rPr>
          <w:rFonts w:ascii="Franklin Gothic Book" w:hAnsi="Franklin Gothic Book"/>
        </w:rPr>
        <w:t>p payments to the Trust Fund were made and verified by CCOC staff prior to the January 25th deadline</w:t>
      </w:r>
      <w:r w:rsidRPr="005E4B53">
        <w:rPr>
          <w:rFonts w:ascii="Franklin Gothic Book" w:hAnsi="Franklin Gothic Book"/>
        </w:rPr>
        <w:t xml:space="preserve">. </w:t>
      </w:r>
      <w:r w:rsidR="005A1130" w:rsidRPr="005E4B53">
        <w:rPr>
          <w:rFonts w:ascii="Franklin Gothic Book" w:hAnsi="Franklin Gothic Book"/>
        </w:rPr>
        <w:t>If you are owed funds from the Trust Fund, you will receive a portion of these funds once the budget amendment is processed, which will likely be this month or next</w:t>
      </w:r>
      <w:r w:rsidRPr="005E4B53">
        <w:rPr>
          <w:rFonts w:ascii="Franklin Gothic Book" w:hAnsi="Franklin Gothic Book"/>
        </w:rPr>
        <w:t xml:space="preserve">. </w:t>
      </w:r>
      <w:r w:rsidR="005A1130" w:rsidRPr="005E4B53">
        <w:rPr>
          <w:rFonts w:ascii="Franklin Gothic Book" w:hAnsi="Franklin Gothic Book"/>
        </w:rPr>
        <w:t xml:space="preserve">The remainder of the funds will </w:t>
      </w:r>
      <w:r w:rsidRPr="005E4B53">
        <w:rPr>
          <w:rFonts w:ascii="Franklin Gothic Book" w:hAnsi="Franklin Gothic Book"/>
        </w:rPr>
        <w:t xml:space="preserve">likely </w:t>
      </w:r>
      <w:r w:rsidR="005A1130" w:rsidRPr="005E4B53">
        <w:rPr>
          <w:rFonts w:ascii="Franklin Gothic Book" w:hAnsi="Franklin Gothic Book"/>
        </w:rPr>
        <w:t>be sent out at the beginning of the state fiscal year</w:t>
      </w:r>
      <w:r w:rsidRPr="005E4B53">
        <w:rPr>
          <w:rFonts w:ascii="Franklin Gothic Book" w:hAnsi="Franklin Gothic Book"/>
        </w:rPr>
        <w:t>.</w:t>
      </w:r>
    </w:p>
    <w:p w14:paraId="142BECAA" w14:textId="77777777" w:rsidR="005A1130" w:rsidRPr="005E4B53" w:rsidRDefault="005A1130" w:rsidP="00A00134">
      <w:pPr>
        <w:ind w:left="720"/>
        <w:jc w:val="both"/>
        <w:rPr>
          <w:rFonts w:ascii="Franklin Gothic Book" w:hAnsi="Franklin Gothic Book"/>
        </w:rPr>
      </w:pPr>
    </w:p>
    <w:p w14:paraId="66B8AA66" w14:textId="792B613D" w:rsidR="00B94D83" w:rsidRPr="005E4B53" w:rsidRDefault="004B6DCF" w:rsidP="00A00134">
      <w:pPr>
        <w:ind w:left="720"/>
        <w:jc w:val="both"/>
        <w:rPr>
          <w:rFonts w:ascii="Franklin Gothic Book" w:hAnsi="Franklin Gothic Book"/>
        </w:rPr>
      </w:pPr>
      <w:r w:rsidRPr="005E4B53">
        <w:rPr>
          <w:rFonts w:ascii="Franklin Gothic Book" w:hAnsi="Franklin Gothic Book"/>
        </w:rPr>
        <w:t xml:space="preserve">Clerk </w:t>
      </w:r>
      <w:r w:rsidR="00B94D83" w:rsidRPr="005E4B53">
        <w:rPr>
          <w:rFonts w:ascii="Franklin Gothic Book" w:hAnsi="Franklin Gothic Book"/>
        </w:rPr>
        <w:t xml:space="preserve">Kinzel </w:t>
      </w:r>
      <w:r w:rsidRPr="005E4B53">
        <w:rPr>
          <w:rFonts w:ascii="Franklin Gothic Book" w:hAnsi="Franklin Gothic Book"/>
        </w:rPr>
        <w:t xml:space="preserve">requested that clerks review </w:t>
      </w:r>
      <w:r w:rsidR="005E4B53" w:rsidRPr="005E4B53">
        <w:rPr>
          <w:rFonts w:ascii="Franklin Gothic Book" w:hAnsi="Franklin Gothic Book"/>
        </w:rPr>
        <w:t xml:space="preserve">and consider </w:t>
      </w:r>
      <w:r w:rsidRPr="005E4B53">
        <w:rPr>
          <w:rFonts w:ascii="Franklin Gothic Book" w:hAnsi="Franklin Gothic Book"/>
        </w:rPr>
        <w:t>a more p</w:t>
      </w:r>
      <w:r w:rsidR="00B94D83" w:rsidRPr="005E4B53">
        <w:rPr>
          <w:rFonts w:ascii="Franklin Gothic Book" w:hAnsi="Franklin Gothic Book"/>
        </w:rPr>
        <w:t xml:space="preserve">roportional allocation in </w:t>
      </w:r>
      <w:r w:rsidR="005E4B53" w:rsidRPr="005E4B53">
        <w:rPr>
          <w:rFonts w:ascii="Franklin Gothic Book" w:hAnsi="Franklin Gothic Book"/>
        </w:rPr>
        <w:t xml:space="preserve">the </w:t>
      </w:r>
      <w:r w:rsidR="00B94D83" w:rsidRPr="005E4B53">
        <w:rPr>
          <w:rFonts w:ascii="Franklin Gothic Book" w:hAnsi="Franklin Gothic Book"/>
        </w:rPr>
        <w:t xml:space="preserve">future. </w:t>
      </w:r>
    </w:p>
    <w:p w14:paraId="36F018BA" w14:textId="77777777" w:rsidR="006E1938" w:rsidRPr="005E4B53" w:rsidRDefault="006E1938" w:rsidP="006E1938">
      <w:pPr>
        <w:ind w:left="360"/>
        <w:rPr>
          <w:rFonts w:ascii="Franklin Gothic Book" w:hAnsi="Franklin Gothic Book"/>
          <w:b/>
        </w:rPr>
      </w:pPr>
    </w:p>
    <w:p w14:paraId="72385AA3" w14:textId="52D9DF48" w:rsidR="00A00134" w:rsidRPr="00A00134" w:rsidRDefault="00A00134" w:rsidP="00A00134">
      <w:pPr>
        <w:ind w:left="360"/>
        <w:rPr>
          <w:rFonts w:ascii="Franklin Gothic Book" w:hAnsi="Franklin Gothic Book"/>
          <w:b/>
        </w:rPr>
      </w:pPr>
      <w:r w:rsidRPr="005E4B53">
        <w:rPr>
          <w:rFonts w:ascii="Franklin Gothic Book" w:hAnsi="Franklin Gothic Book"/>
          <w:b/>
        </w:rPr>
        <w:t>Agenda Item</w:t>
      </w:r>
      <w:r w:rsidRPr="00A00134">
        <w:rPr>
          <w:rFonts w:ascii="Franklin Gothic Book" w:hAnsi="Franklin Gothic Book"/>
          <w:b/>
        </w:rPr>
        <w:t xml:space="preserve"> </w:t>
      </w:r>
      <w:r>
        <w:rPr>
          <w:rFonts w:ascii="Franklin Gothic Book" w:hAnsi="Franklin Gothic Book"/>
          <w:b/>
        </w:rPr>
        <w:t>7</w:t>
      </w:r>
      <w:r w:rsidRPr="00A00134">
        <w:rPr>
          <w:rFonts w:ascii="Franklin Gothic Book" w:hAnsi="Franklin Gothic Book"/>
          <w:b/>
        </w:rPr>
        <w:t xml:space="preserve"> – </w:t>
      </w:r>
      <w:r w:rsidR="004B6DCF">
        <w:rPr>
          <w:rFonts w:ascii="Franklin Gothic Book" w:hAnsi="Franklin Gothic Book"/>
          <w:b/>
        </w:rPr>
        <w:t>Post Session Legislative Update</w:t>
      </w:r>
    </w:p>
    <w:p w14:paraId="76FA0424" w14:textId="77777777" w:rsidR="00A00134" w:rsidRDefault="00A00134" w:rsidP="00A00134">
      <w:pPr>
        <w:ind w:left="360"/>
        <w:rPr>
          <w:rFonts w:ascii="Franklin Gothic Book" w:hAnsi="Franklin Gothic Book"/>
          <w:b/>
        </w:rPr>
      </w:pPr>
    </w:p>
    <w:p w14:paraId="157362CD" w14:textId="6D93E251" w:rsidR="00B94D83" w:rsidRDefault="00A00134" w:rsidP="00FE3B1D">
      <w:pPr>
        <w:ind w:left="720"/>
        <w:jc w:val="both"/>
        <w:rPr>
          <w:rFonts w:ascii="Franklin Gothic Book" w:hAnsi="Franklin Gothic Book"/>
        </w:rPr>
      </w:pPr>
      <w:r w:rsidRPr="002A7FCC">
        <w:rPr>
          <w:rFonts w:ascii="Franklin Gothic Book" w:hAnsi="Franklin Gothic Book"/>
        </w:rPr>
        <w:t xml:space="preserve">Chair Russell called on </w:t>
      </w:r>
      <w:r w:rsidRPr="00967D3B">
        <w:rPr>
          <w:rFonts w:ascii="Franklin Gothic Book" w:hAnsi="Franklin Gothic Book"/>
        </w:rPr>
        <w:t>Clerk Timmann to provide the</w:t>
      </w:r>
      <w:r w:rsidR="00CC6818" w:rsidRPr="00967D3B">
        <w:rPr>
          <w:rFonts w:ascii="Franklin Gothic Book" w:hAnsi="Franklin Gothic Book"/>
        </w:rPr>
        <w:t xml:space="preserve"> post </w:t>
      </w:r>
      <w:r w:rsidR="00572D20" w:rsidRPr="00967D3B">
        <w:rPr>
          <w:rFonts w:ascii="Franklin Gothic Book" w:hAnsi="Franklin Gothic Book"/>
        </w:rPr>
        <w:t>session legislative</w:t>
      </w:r>
      <w:r w:rsidR="00CC6818" w:rsidRPr="00967D3B">
        <w:rPr>
          <w:rFonts w:ascii="Franklin Gothic Book" w:hAnsi="Franklin Gothic Book"/>
        </w:rPr>
        <w:t xml:space="preserve"> </w:t>
      </w:r>
      <w:r w:rsidRPr="00967D3B">
        <w:rPr>
          <w:rFonts w:ascii="Franklin Gothic Book" w:hAnsi="Franklin Gothic Book"/>
        </w:rPr>
        <w:t xml:space="preserve">update. Clerk Timmann stated </w:t>
      </w:r>
      <w:r w:rsidR="00967D3B" w:rsidRPr="00967D3B">
        <w:rPr>
          <w:rFonts w:ascii="Franklin Gothic Book" w:hAnsi="Franklin Gothic Book"/>
        </w:rPr>
        <w:t xml:space="preserve">that the </w:t>
      </w:r>
      <w:r w:rsidR="004B6DCF" w:rsidRPr="00967D3B">
        <w:rPr>
          <w:rFonts w:ascii="Franklin Gothic Book" w:hAnsi="Franklin Gothic Book"/>
        </w:rPr>
        <w:t>clerks’</w:t>
      </w:r>
      <w:r w:rsidR="00B94D83" w:rsidRPr="00967D3B">
        <w:rPr>
          <w:rFonts w:ascii="Franklin Gothic Book" w:hAnsi="Franklin Gothic Book"/>
        </w:rPr>
        <w:t xml:space="preserve"> priority bill was passed </w:t>
      </w:r>
      <w:r w:rsidR="004B6DCF" w:rsidRPr="00967D3B">
        <w:rPr>
          <w:rFonts w:ascii="Franklin Gothic Book" w:hAnsi="Franklin Gothic Book"/>
        </w:rPr>
        <w:t xml:space="preserve">for a third </w:t>
      </w:r>
      <w:r w:rsidR="00B94D83" w:rsidRPr="00967D3B">
        <w:rPr>
          <w:rFonts w:ascii="Franklin Gothic Book" w:hAnsi="Franklin Gothic Book"/>
        </w:rPr>
        <w:t>year in a row</w:t>
      </w:r>
      <w:r w:rsidR="00CC6818" w:rsidRPr="00967D3B">
        <w:rPr>
          <w:rFonts w:ascii="Franklin Gothic Book" w:hAnsi="Franklin Gothic Book"/>
        </w:rPr>
        <w:t xml:space="preserve"> by the </w:t>
      </w:r>
      <w:r w:rsidR="00967D3B" w:rsidRPr="00967D3B">
        <w:rPr>
          <w:rFonts w:ascii="Franklin Gothic Book" w:hAnsi="Franklin Gothic Book"/>
        </w:rPr>
        <w:t>L</w:t>
      </w:r>
      <w:r w:rsidR="00CC6818" w:rsidRPr="00967D3B">
        <w:rPr>
          <w:rFonts w:ascii="Franklin Gothic Book" w:hAnsi="Franklin Gothic Book"/>
        </w:rPr>
        <w:t xml:space="preserve">egislature. </w:t>
      </w:r>
      <w:r w:rsidR="004B6DCF" w:rsidRPr="00967D3B">
        <w:rPr>
          <w:rFonts w:ascii="Franklin Gothic Book" w:hAnsi="Franklin Gothic Book"/>
        </w:rPr>
        <w:t xml:space="preserve">Though </w:t>
      </w:r>
      <w:r w:rsidR="00CC6818" w:rsidRPr="00967D3B">
        <w:rPr>
          <w:rFonts w:ascii="Franklin Gothic Book" w:hAnsi="Franklin Gothic Book"/>
        </w:rPr>
        <w:t xml:space="preserve">the final budget did not include </w:t>
      </w:r>
      <w:r w:rsidR="00967D3B" w:rsidRPr="00967D3B">
        <w:rPr>
          <w:rFonts w:ascii="Franklin Gothic Book" w:hAnsi="Franklin Gothic Book"/>
        </w:rPr>
        <w:t>everything originally</w:t>
      </w:r>
      <w:r w:rsidR="00CC6818" w:rsidRPr="00967D3B">
        <w:rPr>
          <w:rFonts w:ascii="Franklin Gothic Book" w:hAnsi="Franklin Gothic Book"/>
        </w:rPr>
        <w:t xml:space="preserve"> request</w:t>
      </w:r>
      <w:r w:rsidR="00967D3B" w:rsidRPr="00967D3B">
        <w:rPr>
          <w:rFonts w:ascii="Franklin Gothic Book" w:hAnsi="Franklin Gothic Book"/>
        </w:rPr>
        <w:t>ed</w:t>
      </w:r>
      <w:r w:rsidR="00CC6818" w:rsidRPr="00967D3B">
        <w:rPr>
          <w:rFonts w:ascii="Franklin Gothic Book" w:hAnsi="Franklin Gothic Book"/>
        </w:rPr>
        <w:t>, the bill is projected t</w:t>
      </w:r>
      <w:r w:rsidR="00967D3B" w:rsidRPr="00967D3B">
        <w:rPr>
          <w:rFonts w:ascii="Franklin Gothic Book" w:hAnsi="Franklin Gothic Book"/>
        </w:rPr>
        <w:t>o</w:t>
      </w:r>
      <w:r w:rsidR="00CC6818" w:rsidRPr="00967D3B">
        <w:rPr>
          <w:rFonts w:ascii="Franklin Gothic Book" w:hAnsi="Franklin Gothic Book"/>
        </w:rPr>
        <w:t xml:space="preserve"> provide </w:t>
      </w:r>
      <w:r w:rsidR="00967D3B" w:rsidRPr="00967D3B">
        <w:rPr>
          <w:rFonts w:ascii="Franklin Gothic Book" w:hAnsi="Franklin Gothic Book"/>
        </w:rPr>
        <w:t xml:space="preserve">clerks </w:t>
      </w:r>
      <w:r w:rsidR="004B6DCF" w:rsidRPr="00967D3B">
        <w:rPr>
          <w:rFonts w:ascii="Franklin Gothic Book" w:hAnsi="Franklin Gothic Book"/>
        </w:rPr>
        <w:t>$28.8 million</w:t>
      </w:r>
      <w:r w:rsidR="00967D3B" w:rsidRPr="00967D3B">
        <w:rPr>
          <w:rFonts w:ascii="Franklin Gothic Book" w:hAnsi="Franklin Gothic Book"/>
        </w:rPr>
        <w:t xml:space="preserve"> annually</w:t>
      </w:r>
      <w:r w:rsidR="00B94D83" w:rsidRPr="00967D3B">
        <w:rPr>
          <w:rFonts w:ascii="Franklin Gothic Book" w:hAnsi="Franklin Gothic Book"/>
        </w:rPr>
        <w:t xml:space="preserve">. </w:t>
      </w:r>
      <w:r w:rsidR="00CC6818" w:rsidRPr="00967D3B">
        <w:rPr>
          <w:rFonts w:ascii="Franklin Gothic Book" w:hAnsi="Franklin Gothic Book"/>
        </w:rPr>
        <w:t>It is</w:t>
      </w:r>
      <w:r w:rsidR="00967D3B" w:rsidRPr="00967D3B">
        <w:rPr>
          <w:rFonts w:ascii="Franklin Gothic Book" w:hAnsi="Franklin Gothic Book"/>
        </w:rPr>
        <w:t xml:space="preserve"> currently</w:t>
      </w:r>
      <w:r w:rsidR="00CC6818" w:rsidRPr="00967D3B">
        <w:rPr>
          <w:rFonts w:ascii="Franklin Gothic Book" w:hAnsi="Franklin Gothic Book"/>
        </w:rPr>
        <w:t xml:space="preserve"> a</w:t>
      </w:r>
      <w:r w:rsidR="00B94D83" w:rsidRPr="00967D3B">
        <w:rPr>
          <w:rFonts w:ascii="Franklin Gothic Book" w:hAnsi="Franklin Gothic Book"/>
        </w:rPr>
        <w:t xml:space="preserve">waiting </w:t>
      </w:r>
      <w:r w:rsidR="00CC6818" w:rsidRPr="00967D3B">
        <w:rPr>
          <w:rFonts w:ascii="Franklin Gothic Book" w:hAnsi="Franklin Gothic Book"/>
        </w:rPr>
        <w:t xml:space="preserve">the </w:t>
      </w:r>
      <w:r w:rsidR="00967D3B" w:rsidRPr="00967D3B">
        <w:rPr>
          <w:rFonts w:ascii="Franklin Gothic Book" w:hAnsi="Franklin Gothic Book"/>
        </w:rPr>
        <w:t>G</w:t>
      </w:r>
      <w:r w:rsidR="00CC6818" w:rsidRPr="00967D3B">
        <w:rPr>
          <w:rFonts w:ascii="Franklin Gothic Book" w:hAnsi="Franklin Gothic Book"/>
        </w:rPr>
        <w:t>overnor’s</w:t>
      </w:r>
      <w:r w:rsidR="00B94D83" w:rsidRPr="00967D3B">
        <w:rPr>
          <w:rFonts w:ascii="Franklin Gothic Book" w:hAnsi="Franklin Gothic Book"/>
        </w:rPr>
        <w:t xml:space="preserve"> </w:t>
      </w:r>
      <w:r w:rsidR="00B94D83" w:rsidRPr="00FE3B1D">
        <w:rPr>
          <w:rFonts w:ascii="Franklin Gothic Book" w:hAnsi="Franklin Gothic Book"/>
        </w:rPr>
        <w:t>signature</w:t>
      </w:r>
      <w:r w:rsidR="00CC6818" w:rsidRPr="00FE3B1D">
        <w:rPr>
          <w:rFonts w:ascii="Franklin Gothic Book" w:hAnsi="Franklin Gothic Book"/>
        </w:rPr>
        <w:t xml:space="preserve">. </w:t>
      </w:r>
      <w:r w:rsidR="00967D3B" w:rsidRPr="00FE3B1D">
        <w:rPr>
          <w:rFonts w:ascii="Franklin Gothic Book" w:hAnsi="Franklin Gothic Book"/>
        </w:rPr>
        <w:t>Clerk Timmann stated that the bill</w:t>
      </w:r>
      <w:r w:rsidR="00CC6818" w:rsidRPr="00FE3B1D">
        <w:rPr>
          <w:rFonts w:ascii="Franklin Gothic Book" w:hAnsi="Franklin Gothic Book"/>
        </w:rPr>
        <w:t xml:space="preserve"> includes funding for </w:t>
      </w:r>
      <w:r w:rsidR="00967D3B" w:rsidRPr="00FE3B1D">
        <w:rPr>
          <w:rFonts w:ascii="Franklin Gothic Book" w:hAnsi="Franklin Gothic Book"/>
        </w:rPr>
        <w:t xml:space="preserve">court-related </w:t>
      </w:r>
      <w:r w:rsidR="00CC6818" w:rsidRPr="00FE3B1D">
        <w:rPr>
          <w:rFonts w:ascii="Franklin Gothic Book" w:hAnsi="Franklin Gothic Book"/>
        </w:rPr>
        <w:t xml:space="preserve">technology, </w:t>
      </w:r>
      <w:r w:rsidR="00FE3B1D" w:rsidRPr="00FE3B1D">
        <w:rPr>
          <w:rFonts w:ascii="Franklin Gothic Book" w:hAnsi="Franklin Gothic Book"/>
        </w:rPr>
        <w:t xml:space="preserve">redirects the s. 318.18(18) </w:t>
      </w:r>
      <w:r w:rsidR="00CC6818" w:rsidRPr="00FE3B1D">
        <w:rPr>
          <w:rFonts w:ascii="Franklin Gothic Book" w:hAnsi="Franklin Gothic Book"/>
        </w:rPr>
        <w:t>administrative</w:t>
      </w:r>
      <w:r w:rsidR="00B94D83" w:rsidRPr="00FE3B1D">
        <w:rPr>
          <w:rFonts w:ascii="Franklin Gothic Book" w:hAnsi="Franklin Gothic Book"/>
        </w:rPr>
        <w:t xml:space="preserve"> fee</w:t>
      </w:r>
      <w:r w:rsidR="00CC6818" w:rsidRPr="00FE3B1D">
        <w:rPr>
          <w:rFonts w:ascii="Franklin Gothic Book" w:hAnsi="Franklin Gothic Book"/>
        </w:rPr>
        <w:t xml:space="preserve"> from </w:t>
      </w:r>
      <w:r w:rsidR="00FE3B1D" w:rsidRPr="00FE3B1D">
        <w:rPr>
          <w:rFonts w:ascii="Franklin Gothic Book" w:hAnsi="Franklin Gothic Book"/>
        </w:rPr>
        <w:t>G</w:t>
      </w:r>
      <w:r w:rsidR="00CC6818" w:rsidRPr="00FE3B1D">
        <w:rPr>
          <w:rFonts w:ascii="Franklin Gothic Book" w:hAnsi="Franklin Gothic Book"/>
        </w:rPr>
        <w:t xml:space="preserve">eneral </w:t>
      </w:r>
      <w:r w:rsidR="00FE3B1D" w:rsidRPr="00FE3B1D">
        <w:rPr>
          <w:rFonts w:ascii="Franklin Gothic Book" w:hAnsi="Franklin Gothic Book"/>
        </w:rPr>
        <w:t>R</w:t>
      </w:r>
      <w:r w:rsidR="00CC6818" w:rsidRPr="00FE3B1D">
        <w:rPr>
          <w:rFonts w:ascii="Franklin Gothic Book" w:hAnsi="Franklin Gothic Book"/>
        </w:rPr>
        <w:t xml:space="preserve">evenue to </w:t>
      </w:r>
      <w:r w:rsidR="00FE3B1D" w:rsidRPr="00FE3B1D">
        <w:rPr>
          <w:rFonts w:ascii="Franklin Gothic Book" w:hAnsi="Franklin Gothic Book"/>
        </w:rPr>
        <w:t xml:space="preserve">the </w:t>
      </w:r>
      <w:r w:rsidR="00CC6818" w:rsidRPr="00FE3B1D">
        <w:rPr>
          <w:rFonts w:ascii="Franklin Gothic Book" w:hAnsi="Franklin Gothic Book"/>
        </w:rPr>
        <w:t>clerks,</w:t>
      </w:r>
      <w:r w:rsidR="00FE3B1D">
        <w:rPr>
          <w:rFonts w:ascii="Franklin Gothic Book" w:hAnsi="Franklin Gothic Book"/>
        </w:rPr>
        <w:t xml:space="preserve"> c</w:t>
      </w:r>
      <w:r w:rsidR="00FE3B1D" w:rsidRPr="00FE3B1D">
        <w:rPr>
          <w:rFonts w:ascii="Franklin Gothic Book" w:hAnsi="Franklin Gothic Book"/>
        </w:rPr>
        <w:t>orrects the revenue “glitch” from last year’s bill,</w:t>
      </w:r>
      <w:r w:rsidR="00FE3B1D">
        <w:rPr>
          <w:rFonts w:ascii="Franklin Gothic Book" w:hAnsi="Franklin Gothic Book"/>
        </w:rPr>
        <w:t xml:space="preserve"> e</w:t>
      </w:r>
      <w:r w:rsidR="00FE3B1D" w:rsidRPr="00FE3B1D">
        <w:rPr>
          <w:rFonts w:ascii="Franklin Gothic Book" w:hAnsi="Franklin Gothic Book"/>
        </w:rPr>
        <w:t>stablishes a driver license reinstatement pilot program in Miami-Dade, and allows clerks to invest Fine and Forfeiture funds into an interest-bearing account with earnings used for court-related operations.</w:t>
      </w:r>
      <w:r w:rsidR="00572D20" w:rsidRPr="00FE3B1D">
        <w:rPr>
          <w:rFonts w:ascii="Franklin Gothic Book" w:hAnsi="Franklin Gothic Book"/>
        </w:rPr>
        <w:t xml:space="preserve"> </w:t>
      </w:r>
      <w:r w:rsidR="00B94D83" w:rsidRPr="00FE3B1D">
        <w:rPr>
          <w:rFonts w:ascii="Franklin Gothic Book" w:hAnsi="Franklin Gothic Book"/>
        </w:rPr>
        <w:t xml:space="preserve">Other funding items </w:t>
      </w:r>
      <w:r w:rsidR="00FE3B1D" w:rsidRPr="00FE3B1D">
        <w:rPr>
          <w:rFonts w:ascii="Franklin Gothic Book" w:hAnsi="Franklin Gothic Book"/>
        </w:rPr>
        <w:t>include $8 million of current year funding for the “glitch” fix to make clerks whole this year,</w:t>
      </w:r>
      <w:r w:rsidR="00FE3B1D">
        <w:rPr>
          <w:rFonts w:ascii="Franklin Gothic Book" w:hAnsi="Franklin Gothic Book"/>
        </w:rPr>
        <w:t xml:space="preserve"> c</w:t>
      </w:r>
      <w:r w:rsidR="00FE3B1D" w:rsidRPr="00FE3B1D">
        <w:rPr>
          <w:rFonts w:ascii="Franklin Gothic Book" w:hAnsi="Franklin Gothic Book"/>
        </w:rPr>
        <w:t>ontinued State funding for jury reimbursement costs</w:t>
      </w:r>
      <w:r w:rsidR="00FE3B1D">
        <w:rPr>
          <w:rFonts w:ascii="Franklin Gothic Book" w:hAnsi="Franklin Gothic Book"/>
        </w:rPr>
        <w:t xml:space="preserve"> although additional funding was not approved</w:t>
      </w:r>
      <w:r w:rsidR="00FE3B1D" w:rsidRPr="00FE3B1D">
        <w:rPr>
          <w:rFonts w:ascii="Franklin Gothic Book" w:hAnsi="Franklin Gothic Book"/>
        </w:rPr>
        <w:t>,</w:t>
      </w:r>
      <w:r w:rsidR="00FE3B1D">
        <w:rPr>
          <w:rFonts w:ascii="Franklin Gothic Book" w:hAnsi="Franklin Gothic Book"/>
        </w:rPr>
        <w:t xml:space="preserve"> t</w:t>
      </w:r>
      <w:r w:rsidR="00FE3B1D" w:rsidRPr="00FE3B1D">
        <w:rPr>
          <w:rFonts w:ascii="Franklin Gothic Book" w:hAnsi="Franklin Gothic Book"/>
        </w:rPr>
        <w:t>he employer FRS costs increased slightly,</w:t>
      </w:r>
      <w:r w:rsidR="00FE3B1D">
        <w:rPr>
          <w:rFonts w:ascii="Franklin Gothic Book" w:hAnsi="Franklin Gothic Book"/>
        </w:rPr>
        <w:t xml:space="preserve"> t</w:t>
      </w:r>
      <w:r w:rsidR="00FE3B1D" w:rsidRPr="00FE3B1D">
        <w:rPr>
          <w:rFonts w:ascii="Franklin Gothic Book" w:hAnsi="Franklin Gothic Book"/>
        </w:rPr>
        <w:t>he employee FRS costs did not increase,</w:t>
      </w:r>
      <w:r w:rsidR="00FE3B1D">
        <w:rPr>
          <w:rFonts w:ascii="Franklin Gothic Book" w:hAnsi="Franklin Gothic Book"/>
        </w:rPr>
        <w:t xml:space="preserve"> n</w:t>
      </w:r>
      <w:r w:rsidR="00FE3B1D" w:rsidRPr="00FE3B1D">
        <w:rPr>
          <w:rFonts w:ascii="Franklin Gothic Book" w:hAnsi="Franklin Gothic Book"/>
        </w:rPr>
        <w:t xml:space="preserve">ine new judges </w:t>
      </w:r>
      <w:r w:rsidR="00FE3B1D">
        <w:rPr>
          <w:rFonts w:ascii="Franklin Gothic Book" w:hAnsi="Franklin Gothic Book"/>
        </w:rPr>
        <w:t>(</w:t>
      </w:r>
      <w:r w:rsidR="00FE3B1D" w:rsidRPr="00FE3B1D">
        <w:rPr>
          <w:rFonts w:ascii="Franklin Gothic Book" w:hAnsi="Franklin Gothic Book"/>
        </w:rPr>
        <w:t>two circuit judges and seven county judges</w:t>
      </w:r>
      <w:r w:rsidR="00FE3B1D">
        <w:rPr>
          <w:rFonts w:ascii="Franklin Gothic Book" w:hAnsi="Franklin Gothic Book"/>
        </w:rPr>
        <w:t>) were approved, and c</w:t>
      </w:r>
      <w:r w:rsidR="00FE3B1D" w:rsidRPr="00FE3B1D">
        <w:rPr>
          <w:rFonts w:ascii="Franklin Gothic Book" w:hAnsi="Franklin Gothic Book"/>
        </w:rPr>
        <w:t>ontinued State funding for eNotify</w:t>
      </w:r>
      <w:r w:rsidR="00CC6818">
        <w:rPr>
          <w:rFonts w:ascii="Franklin Gothic Book" w:hAnsi="Franklin Gothic Book"/>
        </w:rPr>
        <w:t>.</w:t>
      </w:r>
      <w:r w:rsidR="00FE3B1D">
        <w:rPr>
          <w:rFonts w:ascii="Franklin Gothic Book" w:hAnsi="Franklin Gothic Book"/>
        </w:rPr>
        <w:t xml:space="preserve"> Clerk Timmann stated that the clerks’ legislative team</w:t>
      </w:r>
      <w:r w:rsidR="00FE3B1D" w:rsidRPr="00FE3B1D">
        <w:rPr>
          <w:rFonts w:ascii="Franklin Gothic Book" w:hAnsi="Franklin Gothic Book"/>
        </w:rPr>
        <w:t xml:space="preserve"> will continue to build upon these wins and advocate on behalf of all clerks as we plan and prepare for the 2025 Legislative Session.</w:t>
      </w:r>
    </w:p>
    <w:p w14:paraId="07116DA1" w14:textId="77777777" w:rsidR="00B94D83" w:rsidRDefault="00B94D83" w:rsidP="002A7FCC">
      <w:pPr>
        <w:ind w:left="720"/>
        <w:jc w:val="both"/>
        <w:rPr>
          <w:rFonts w:ascii="Franklin Gothic Book" w:hAnsi="Franklin Gothic Book"/>
        </w:rPr>
      </w:pPr>
    </w:p>
    <w:p w14:paraId="723B6B42" w14:textId="02552845" w:rsidR="00A20266" w:rsidRPr="007109DC" w:rsidRDefault="00A20266" w:rsidP="00A00134">
      <w:pPr>
        <w:ind w:left="360"/>
        <w:rPr>
          <w:rFonts w:ascii="Franklin Gothic Book" w:hAnsi="Franklin Gothic Book"/>
          <w:b/>
        </w:rPr>
      </w:pPr>
      <w:r w:rsidRPr="007109DC">
        <w:rPr>
          <w:rFonts w:ascii="Franklin Gothic Book" w:hAnsi="Franklin Gothic Book"/>
          <w:b/>
        </w:rPr>
        <w:t xml:space="preserve">Agenda Item </w:t>
      </w:r>
      <w:r w:rsidR="007109DC" w:rsidRPr="007109DC">
        <w:rPr>
          <w:rFonts w:ascii="Franklin Gothic Book" w:hAnsi="Franklin Gothic Book"/>
          <w:b/>
        </w:rPr>
        <w:t>8</w:t>
      </w:r>
      <w:r w:rsidRPr="007109DC">
        <w:rPr>
          <w:rFonts w:ascii="Franklin Gothic Book" w:hAnsi="Franklin Gothic Book"/>
          <w:b/>
        </w:rPr>
        <w:t xml:space="preserve"> </w:t>
      </w:r>
      <w:r w:rsidR="003A410D" w:rsidRPr="007109DC">
        <w:rPr>
          <w:rFonts w:ascii="Franklin Gothic Book" w:hAnsi="Franklin Gothic Book"/>
          <w:b/>
        </w:rPr>
        <w:t>–</w:t>
      </w:r>
      <w:r w:rsidRPr="007109DC">
        <w:rPr>
          <w:rFonts w:ascii="Franklin Gothic Book" w:hAnsi="Franklin Gothic Book"/>
          <w:b/>
        </w:rPr>
        <w:t xml:space="preserve"> </w:t>
      </w:r>
      <w:r w:rsidR="00F57E5F" w:rsidRPr="007109DC">
        <w:rPr>
          <w:rFonts w:ascii="Franklin Gothic Book" w:hAnsi="Franklin Gothic Book"/>
          <w:b/>
        </w:rPr>
        <w:t>Workgroups Update</w:t>
      </w:r>
    </w:p>
    <w:p w14:paraId="44FD67C5" w14:textId="77777777" w:rsidR="002A7FCC" w:rsidRDefault="000C044D" w:rsidP="002A7FCC">
      <w:pPr>
        <w:ind w:left="360"/>
        <w:jc w:val="both"/>
        <w:rPr>
          <w:rFonts w:ascii="Franklin Gothic Book" w:hAnsi="Franklin Gothic Book"/>
          <w:bCs/>
        </w:rPr>
      </w:pPr>
      <w:r w:rsidRPr="000C044D">
        <w:rPr>
          <w:rFonts w:ascii="Franklin Gothic Book" w:hAnsi="Franklin Gothic Book"/>
          <w:bCs/>
        </w:rPr>
        <w:tab/>
      </w:r>
    </w:p>
    <w:p w14:paraId="070973B0" w14:textId="1FC5D973" w:rsidR="00B42A78" w:rsidRPr="00C6678A" w:rsidRDefault="00693EE9" w:rsidP="00FE3B1D">
      <w:pPr>
        <w:ind w:left="720"/>
        <w:jc w:val="both"/>
        <w:rPr>
          <w:rFonts w:ascii="Franklin Gothic Book" w:hAnsi="Franklin Gothic Book"/>
          <w:bCs/>
          <w:highlight w:val="yellow"/>
        </w:rPr>
      </w:pPr>
      <w:r w:rsidRPr="00FE3B1D">
        <w:rPr>
          <w:rFonts w:ascii="Franklin Gothic Book" w:hAnsi="Franklin Gothic Book"/>
        </w:rPr>
        <w:t xml:space="preserve">Chair Russell </w:t>
      </w:r>
      <w:r w:rsidR="000C044D" w:rsidRPr="00CE5C17">
        <w:rPr>
          <w:rFonts w:ascii="Franklin Gothic Book" w:hAnsi="Franklin Gothic Book"/>
          <w:bCs/>
        </w:rPr>
        <w:t>thanked the workgroup</w:t>
      </w:r>
      <w:r w:rsidR="00FE3B1D" w:rsidRPr="00CE5C17">
        <w:rPr>
          <w:rFonts w:ascii="Franklin Gothic Book" w:hAnsi="Franklin Gothic Book"/>
          <w:bCs/>
        </w:rPr>
        <w:t xml:space="preserve"> chairs and staff</w:t>
      </w:r>
      <w:r w:rsidR="000C044D" w:rsidRPr="00CE5C17">
        <w:rPr>
          <w:rFonts w:ascii="Franklin Gothic Book" w:hAnsi="Franklin Gothic Book"/>
          <w:bCs/>
        </w:rPr>
        <w:t xml:space="preserve"> for their work</w:t>
      </w:r>
      <w:r w:rsidR="00FE3B1D" w:rsidRPr="00CE5C17">
        <w:rPr>
          <w:rFonts w:ascii="Franklin Gothic Book" w:hAnsi="Franklin Gothic Book"/>
          <w:bCs/>
        </w:rPr>
        <w:t>.</w:t>
      </w:r>
      <w:r w:rsidR="000C044D" w:rsidRPr="00CE5C17">
        <w:rPr>
          <w:rFonts w:ascii="Franklin Gothic Book" w:hAnsi="Franklin Gothic Book"/>
          <w:bCs/>
        </w:rPr>
        <w:t xml:space="preserve"> She reminded </w:t>
      </w:r>
      <w:r w:rsidR="00CE5C17" w:rsidRPr="00CE5C17">
        <w:rPr>
          <w:rFonts w:ascii="Franklin Gothic Book" w:hAnsi="Franklin Gothic Book"/>
          <w:bCs/>
        </w:rPr>
        <w:t xml:space="preserve">the </w:t>
      </w:r>
      <w:r w:rsidR="000C044D" w:rsidRPr="00CE5C17">
        <w:rPr>
          <w:rFonts w:ascii="Franklin Gothic Book" w:hAnsi="Franklin Gothic Book"/>
          <w:bCs/>
        </w:rPr>
        <w:t xml:space="preserve">workgroups to submit their </w:t>
      </w:r>
      <w:r w:rsidR="00CE5C17" w:rsidRPr="00CE5C17">
        <w:rPr>
          <w:rFonts w:ascii="Franklin Gothic Book" w:hAnsi="Franklin Gothic Book"/>
          <w:bCs/>
        </w:rPr>
        <w:t>final proposals</w:t>
      </w:r>
      <w:r w:rsidR="000C044D" w:rsidRPr="00CE5C17">
        <w:rPr>
          <w:rFonts w:ascii="Franklin Gothic Book" w:hAnsi="Franklin Gothic Book"/>
          <w:bCs/>
        </w:rPr>
        <w:t xml:space="preserve"> to Mr. Kolchakian by April 22</w:t>
      </w:r>
      <w:r w:rsidR="000C044D" w:rsidRPr="00CE5C17">
        <w:rPr>
          <w:rFonts w:ascii="Franklin Gothic Book" w:hAnsi="Franklin Gothic Book"/>
          <w:bCs/>
          <w:vertAlign w:val="superscript"/>
        </w:rPr>
        <w:t>nd</w:t>
      </w:r>
      <w:r w:rsidR="000C044D" w:rsidRPr="00CE5C17">
        <w:rPr>
          <w:rFonts w:ascii="Franklin Gothic Book" w:hAnsi="Franklin Gothic Book"/>
          <w:bCs/>
        </w:rPr>
        <w:t xml:space="preserve"> </w:t>
      </w:r>
      <w:r w:rsidR="00CE5C17" w:rsidRPr="00CE5C17">
        <w:rPr>
          <w:rFonts w:ascii="Franklin Gothic Book" w:hAnsi="Franklin Gothic Book"/>
          <w:bCs/>
        </w:rPr>
        <w:t>in preparation for</w:t>
      </w:r>
      <w:r w:rsidR="000C044D" w:rsidRPr="00CE5C17">
        <w:rPr>
          <w:rFonts w:ascii="Franklin Gothic Book" w:hAnsi="Franklin Gothic Book"/>
          <w:bCs/>
        </w:rPr>
        <w:t xml:space="preserve"> the May 8</w:t>
      </w:r>
      <w:r w:rsidR="000C044D" w:rsidRPr="00CE5C17">
        <w:rPr>
          <w:rFonts w:ascii="Franklin Gothic Book" w:hAnsi="Franklin Gothic Book"/>
          <w:bCs/>
          <w:vertAlign w:val="superscript"/>
        </w:rPr>
        <w:t>th</w:t>
      </w:r>
      <w:r w:rsidR="000C044D" w:rsidRPr="00CE5C17">
        <w:rPr>
          <w:rFonts w:ascii="Franklin Gothic Book" w:hAnsi="Franklin Gothic Book"/>
          <w:bCs/>
        </w:rPr>
        <w:t xml:space="preserve"> meeting</w:t>
      </w:r>
      <w:r w:rsidR="00CE5C17">
        <w:rPr>
          <w:rFonts w:ascii="Franklin Gothic Book" w:hAnsi="Franklin Gothic Book"/>
          <w:bCs/>
        </w:rPr>
        <w:t>.</w:t>
      </w:r>
    </w:p>
    <w:p w14:paraId="52B47AA3" w14:textId="32DE2BC9" w:rsidR="000C044D" w:rsidRDefault="000C044D" w:rsidP="002A7FCC">
      <w:pPr>
        <w:ind w:left="360"/>
        <w:jc w:val="both"/>
        <w:rPr>
          <w:rFonts w:ascii="Franklin Gothic Book" w:hAnsi="Franklin Gothic Book"/>
          <w:b/>
          <w:highlight w:val="yellow"/>
        </w:rPr>
      </w:pPr>
    </w:p>
    <w:p w14:paraId="4899C98C" w14:textId="4F75AED1" w:rsidR="005F0B40" w:rsidRDefault="00CE5C17" w:rsidP="00CE5C17">
      <w:pPr>
        <w:ind w:left="720"/>
        <w:jc w:val="both"/>
        <w:rPr>
          <w:rFonts w:ascii="Franklin Gothic Book" w:hAnsi="Franklin Gothic Book"/>
        </w:rPr>
      </w:pPr>
      <w:r w:rsidRPr="00FE3B1D">
        <w:rPr>
          <w:rFonts w:ascii="Franklin Gothic Book" w:hAnsi="Franklin Gothic Book"/>
        </w:rPr>
        <w:t>Chair Russell</w:t>
      </w:r>
      <w:r>
        <w:rPr>
          <w:rFonts w:ascii="Franklin Gothic Book" w:hAnsi="Franklin Gothic Book"/>
        </w:rPr>
        <w:t xml:space="preserve"> stated that items included in the meeting packet include</w:t>
      </w:r>
      <w:r w:rsidRPr="00CE5C17">
        <w:rPr>
          <w:rFonts w:ascii="Franklin Gothic Book" w:hAnsi="Franklin Gothic Book"/>
        </w:rPr>
        <w:t xml:space="preserve"> the workgroups update memo sent out last month providing detailed information on each of the four workgroups</w:t>
      </w:r>
      <w:r>
        <w:rPr>
          <w:rFonts w:ascii="Franklin Gothic Book" w:hAnsi="Franklin Gothic Book"/>
        </w:rPr>
        <w:t xml:space="preserve"> as well as </w:t>
      </w:r>
      <w:r w:rsidRPr="00CE5C17">
        <w:rPr>
          <w:rFonts w:ascii="Franklin Gothic Book" w:hAnsi="Franklin Gothic Book"/>
        </w:rPr>
        <w:t>a summary of the Q</w:t>
      </w:r>
      <w:r>
        <w:rPr>
          <w:rFonts w:ascii="Franklin Gothic Book" w:hAnsi="Franklin Gothic Book"/>
        </w:rPr>
        <w:t xml:space="preserve">uarter </w:t>
      </w:r>
      <w:r w:rsidRPr="00CE5C17">
        <w:rPr>
          <w:rFonts w:ascii="Franklin Gothic Book" w:hAnsi="Franklin Gothic Book"/>
        </w:rPr>
        <w:t>2 jury reimbursement shortfall</w:t>
      </w:r>
      <w:r>
        <w:rPr>
          <w:rFonts w:ascii="Franklin Gothic Book" w:hAnsi="Franklin Gothic Book"/>
        </w:rPr>
        <w:t xml:space="preserve">. </w:t>
      </w:r>
      <w:r w:rsidRPr="00CE5C17">
        <w:rPr>
          <w:rFonts w:ascii="Franklin Gothic Book" w:hAnsi="Franklin Gothic Book"/>
        </w:rPr>
        <w:t>The clerks’ jury funding was not increased during legislative session, so we will continue to face a quarterly reimbursement shortfall moving forward</w:t>
      </w:r>
      <w:r>
        <w:rPr>
          <w:rFonts w:ascii="Franklin Gothic Book" w:hAnsi="Franklin Gothic Book"/>
        </w:rPr>
        <w:t>.</w:t>
      </w:r>
      <w:r w:rsidR="00B34D19">
        <w:rPr>
          <w:rFonts w:ascii="Franklin Gothic Book" w:hAnsi="Franklin Gothic Book"/>
        </w:rPr>
        <w:t xml:space="preserve"> Clerks should plan to be reimbursed for 60%-70% of their quarterly jury costs.</w:t>
      </w:r>
    </w:p>
    <w:p w14:paraId="71713325" w14:textId="77777777" w:rsidR="00CE5C17" w:rsidRDefault="00CE5C17" w:rsidP="00CE5C17">
      <w:pPr>
        <w:ind w:left="720"/>
        <w:jc w:val="both"/>
        <w:rPr>
          <w:rFonts w:ascii="Franklin Gothic Book" w:hAnsi="Franklin Gothic Book"/>
        </w:rPr>
      </w:pPr>
    </w:p>
    <w:p w14:paraId="6171081B" w14:textId="729A6EBD" w:rsidR="00CE5C17" w:rsidRDefault="00CE5C17" w:rsidP="00CE5C17">
      <w:pPr>
        <w:ind w:left="720"/>
        <w:jc w:val="both"/>
        <w:rPr>
          <w:rFonts w:ascii="Franklin Gothic Book" w:hAnsi="Franklin Gothic Book"/>
        </w:rPr>
      </w:pPr>
      <w:r w:rsidRPr="00CE5C17">
        <w:rPr>
          <w:rFonts w:ascii="Franklin Gothic Book" w:hAnsi="Franklin Gothic Book"/>
        </w:rPr>
        <w:t xml:space="preserve">Clerk Kinzel asked </w:t>
      </w:r>
      <w:r>
        <w:rPr>
          <w:rFonts w:ascii="Franklin Gothic Book" w:hAnsi="Franklin Gothic Book"/>
        </w:rPr>
        <w:t>if covering excess jury costs from CCOC budget dollars was allowable in statute.</w:t>
      </w:r>
      <w:r w:rsidRPr="00CE5C17">
        <w:rPr>
          <w:rFonts w:ascii="Franklin Gothic Book" w:hAnsi="Franklin Gothic Book"/>
        </w:rPr>
        <w:t xml:space="preserve"> Chair Russell asked Mr. Kolchakian to take </w:t>
      </w:r>
      <w:r>
        <w:rPr>
          <w:rFonts w:ascii="Franklin Gothic Book" w:hAnsi="Franklin Gothic Book"/>
        </w:rPr>
        <w:t xml:space="preserve">this issue </w:t>
      </w:r>
      <w:r w:rsidRPr="00CE5C17">
        <w:rPr>
          <w:rFonts w:ascii="Franklin Gothic Book" w:hAnsi="Franklin Gothic Book"/>
        </w:rPr>
        <w:t>back to legal counsel</w:t>
      </w:r>
      <w:r>
        <w:rPr>
          <w:rFonts w:ascii="Franklin Gothic Book" w:hAnsi="Franklin Gothic Book"/>
        </w:rPr>
        <w:t xml:space="preserve"> for review</w:t>
      </w:r>
      <w:r w:rsidRPr="00CE5C17">
        <w:rPr>
          <w:rFonts w:ascii="Franklin Gothic Book" w:hAnsi="Franklin Gothic Book"/>
        </w:rPr>
        <w:t xml:space="preserve">. Chair Russell asked Clerk Vick to </w:t>
      </w:r>
      <w:r>
        <w:rPr>
          <w:rFonts w:ascii="Franklin Gothic Book" w:hAnsi="Franklin Gothic Book"/>
        </w:rPr>
        <w:t>have the Jury Management Workgroup r</w:t>
      </w:r>
      <w:r w:rsidRPr="00CE5C17">
        <w:rPr>
          <w:rFonts w:ascii="Franklin Gothic Book" w:hAnsi="Franklin Gothic Book"/>
        </w:rPr>
        <w:t>ev</w:t>
      </w:r>
      <w:r>
        <w:rPr>
          <w:rFonts w:ascii="Franklin Gothic Book" w:hAnsi="Franklin Gothic Book"/>
        </w:rPr>
        <w:t>iew</w:t>
      </w:r>
      <w:r w:rsidRPr="00CE5C17">
        <w:rPr>
          <w:rFonts w:ascii="Franklin Gothic Book" w:hAnsi="Franklin Gothic Book"/>
        </w:rPr>
        <w:t xml:space="preserve"> th</w:t>
      </w:r>
      <w:r>
        <w:rPr>
          <w:rFonts w:ascii="Franklin Gothic Book" w:hAnsi="Franklin Gothic Book"/>
        </w:rPr>
        <w:t>is</w:t>
      </w:r>
      <w:r w:rsidRPr="00CE5C17">
        <w:rPr>
          <w:rFonts w:ascii="Franklin Gothic Book" w:hAnsi="Franklin Gothic Book"/>
        </w:rPr>
        <w:t xml:space="preserve"> issue. Clerk Green requested the workgroup to look at when there is a change in venue from one county to another</w:t>
      </w:r>
      <w:r>
        <w:rPr>
          <w:rFonts w:ascii="Franklin Gothic Book" w:hAnsi="Franklin Gothic Book"/>
        </w:rPr>
        <w:t>,</w:t>
      </w:r>
      <w:r w:rsidRPr="00CE5C17">
        <w:rPr>
          <w:rFonts w:ascii="Franklin Gothic Book" w:hAnsi="Franklin Gothic Book"/>
        </w:rPr>
        <w:t xml:space="preserve"> including the use of staff. Clerk Russell supported th</w:t>
      </w:r>
      <w:r>
        <w:rPr>
          <w:rFonts w:ascii="Franklin Gothic Book" w:hAnsi="Franklin Gothic Book"/>
        </w:rPr>
        <w:t>is</w:t>
      </w:r>
      <w:r w:rsidRPr="00CE5C17">
        <w:rPr>
          <w:rFonts w:ascii="Franklin Gothic Book" w:hAnsi="Franklin Gothic Book"/>
        </w:rPr>
        <w:t xml:space="preserve"> review.</w:t>
      </w:r>
    </w:p>
    <w:p w14:paraId="2749CC48" w14:textId="77777777" w:rsidR="0059525B" w:rsidRDefault="0059525B" w:rsidP="00CE5C17">
      <w:pPr>
        <w:ind w:left="720"/>
        <w:jc w:val="both"/>
        <w:rPr>
          <w:rFonts w:ascii="Franklin Gothic Book" w:hAnsi="Franklin Gothic Book"/>
        </w:rPr>
      </w:pPr>
    </w:p>
    <w:p w14:paraId="7B0D27E3" w14:textId="591C2DE2" w:rsidR="0059525B" w:rsidRDefault="0059525B" w:rsidP="0059525B">
      <w:pPr>
        <w:ind w:left="720"/>
        <w:jc w:val="both"/>
        <w:rPr>
          <w:rFonts w:ascii="Franklin Gothic Book" w:hAnsi="Franklin Gothic Book"/>
        </w:rPr>
      </w:pPr>
      <w:r w:rsidRPr="0059525B">
        <w:rPr>
          <w:rFonts w:ascii="Franklin Gothic Book" w:hAnsi="Franklin Gothic Book"/>
        </w:rPr>
        <w:t xml:space="preserve">Clerk Burke requested that Mr. Kolchakian provide an update on the Needs-Based Budget Workgroup. Mr. Kolchakian </w:t>
      </w:r>
      <w:r>
        <w:rPr>
          <w:rFonts w:ascii="Franklin Gothic Book" w:hAnsi="Franklin Gothic Book"/>
        </w:rPr>
        <w:t>stated</w:t>
      </w:r>
      <w:r w:rsidRPr="0059525B">
        <w:rPr>
          <w:rFonts w:ascii="Franklin Gothic Book" w:hAnsi="Franklin Gothic Book"/>
        </w:rPr>
        <w:t xml:space="preserve"> that the workgroup </w:t>
      </w:r>
      <w:r>
        <w:rPr>
          <w:rFonts w:ascii="Franklin Gothic Book" w:hAnsi="Franklin Gothic Book"/>
        </w:rPr>
        <w:t xml:space="preserve">is </w:t>
      </w:r>
      <w:r w:rsidRPr="0059525B">
        <w:rPr>
          <w:rFonts w:ascii="Franklin Gothic Book" w:hAnsi="Franklin Gothic Book"/>
        </w:rPr>
        <w:t>propos</w:t>
      </w:r>
      <w:r>
        <w:rPr>
          <w:rFonts w:ascii="Franklin Gothic Book" w:hAnsi="Franklin Gothic Book"/>
        </w:rPr>
        <w:t>ing</w:t>
      </w:r>
      <w:r w:rsidRPr="0059525B">
        <w:rPr>
          <w:rFonts w:ascii="Franklin Gothic Book" w:hAnsi="Franklin Gothic Book"/>
        </w:rPr>
        <w:t xml:space="preserve"> guidelines and recommendations that </w:t>
      </w:r>
      <w:r>
        <w:rPr>
          <w:rFonts w:ascii="Franklin Gothic Book" w:hAnsi="Franklin Gothic Book"/>
        </w:rPr>
        <w:t>aim to</w:t>
      </w:r>
      <w:r w:rsidRPr="0059525B">
        <w:rPr>
          <w:rFonts w:ascii="Franklin Gothic Book" w:hAnsi="Franklin Gothic Book"/>
        </w:rPr>
        <w:t xml:space="preserve"> increase consistency in the budget request process.  The proposal will </w:t>
      </w:r>
      <w:r>
        <w:rPr>
          <w:rFonts w:ascii="Franklin Gothic Book" w:hAnsi="Franklin Gothic Book"/>
        </w:rPr>
        <w:t>be presented to the committee at</w:t>
      </w:r>
      <w:r w:rsidRPr="0059525B">
        <w:rPr>
          <w:rFonts w:ascii="Franklin Gothic Book" w:hAnsi="Franklin Gothic Book"/>
        </w:rPr>
        <w:t xml:space="preserve"> the next meeting.</w:t>
      </w:r>
      <w:r>
        <w:rPr>
          <w:rFonts w:ascii="Franklin Gothic Book" w:hAnsi="Franklin Gothic Book"/>
        </w:rPr>
        <w:t xml:space="preserve"> </w:t>
      </w:r>
      <w:r w:rsidRPr="0059525B">
        <w:rPr>
          <w:rFonts w:ascii="Franklin Gothic Book" w:hAnsi="Franklin Gothic Book"/>
        </w:rPr>
        <w:t xml:space="preserve">Clerk Kinzel </w:t>
      </w:r>
      <w:r>
        <w:rPr>
          <w:rFonts w:ascii="Franklin Gothic Book" w:hAnsi="Franklin Gothic Book"/>
        </w:rPr>
        <w:t>stated</w:t>
      </w:r>
      <w:r w:rsidRPr="0059525B">
        <w:rPr>
          <w:rFonts w:ascii="Franklin Gothic Book" w:hAnsi="Franklin Gothic Book"/>
        </w:rPr>
        <w:t xml:space="preserve"> that there should be a balanced budget every year by June 1</w:t>
      </w:r>
      <w:r w:rsidRPr="0059525B">
        <w:rPr>
          <w:rFonts w:ascii="Franklin Gothic Book" w:hAnsi="Franklin Gothic Book"/>
          <w:vertAlign w:val="superscript"/>
        </w:rPr>
        <w:t>st</w:t>
      </w:r>
      <w:r>
        <w:rPr>
          <w:rFonts w:ascii="Franklin Gothic Book" w:hAnsi="Franklin Gothic Book"/>
        </w:rPr>
        <w:t xml:space="preserve"> </w:t>
      </w:r>
      <w:r w:rsidRPr="0059525B">
        <w:rPr>
          <w:rFonts w:ascii="Franklin Gothic Book" w:hAnsi="Franklin Gothic Book"/>
        </w:rPr>
        <w:t xml:space="preserve">and then </w:t>
      </w:r>
      <w:r>
        <w:rPr>
          <w:rFonts w:ascii="Franklin Gothic Book" w:hAnsi="Franklin Gothic Book"/>
        </w:rPr>
        <w:t>address those counties</w:t>
      </w:r>
      <w:r w:rsidRPr="0059525B">
        <w:rPr>
          <w:rFonts w:ascii="Franklin Gothic Book" w:hAnsi="Franklin Gothic Book"/>
        </w:rPr>
        <w:t xml:space="preserve"> who can</w:t>
      </w:r>
      <w:r>
        <w:rPr>
          <w:rFonts w:ascii="Franklin Gothic Book" w:hAnsi="Franklin Gothic Book"/>
        </w:rPr>
        <w:t>no</w:t>
      </w:r>
      <w:r w:rsidRPr="0059525B">
        <w:rPr>
          <w:rFonts w:ascii="Franklin Gothic Book" w:hAnsi="Franklin Gothic Book"/>
        </w:rPr>
        <w:t>t fund their expenditures with their revenues.</w:t>
      </w:r>
    </w:p>
    <w:p w14:paraId="1BA9101D" w14:textId="77777777" w:rsidR="00EB7475" w:rsidRDefault="00EB7475" w:rsidP="0059525B">
      <w:pPr>
        <w:ind w:left="720"/>
        <w:jc w:val="both"/>
        <w:rPr>
          <w:rFonts w:ascii="Franklin Gothic Book" w:hAnsi="Franklin Gothic Book"/>
        </w:rPr>
      </w:pPr>
    </w:p>
    <w:p w14:paraId="7500BDCE" w14:textId="42A2A6BB" w:rsidR="00EB7475" w:rsidRPr="003836F6" w:rsidRDefault="00EB7475" w:rsidP="0016295B">
      <w:pPr>
        <w:ind w:left="720"/>
        <w:jc w:val="both"/>
        <w:rPr>
          <w:rFonts w:ascii="Franklin Gothic Book" w:hAnsi="Franklin Gothic Book"/>
        </w:rPr>
      </w:pPr>
      <w:r w:rsidRPr="00EB7475">
        <w:rPr>
          <w:rFonts w:ascii="Franklin Gothic Book" w:hAnsi="Franklin Gothic Book"/>
        </w:rPr>
        <w:t xml:space="preserve">Chair Russell </w:t>
      </w:r>
      <w:r>
        <w:rPr>
          <w:rFonts w:ascii="Franklin Gothic Book" w:hAnsi="Franklin Gothic Book"/>
        </w:rPr>
        <w:t>stated</w:t>
      </w:r>
      <w:r w:rsidRPr="00EB7475">
        <w:rPr>
          <w:rFonts w:ascii="Franklin Gothic Book" w:hAnsi="Franklin Gothic Book"/>
        </w:rPr>
        <w:t xml:space="preserve"> that Clerk Alvarez-Sowles </w:t>
      </w:r>
      <w:r>
        <w:rPr>
          <w:rFonts w:ascii="Franklin Gothic Book" w:hAnsi="Franklin Gothic Book"/>
        </w:rPr>
        <w:t xml:space="preserve">was </w:t>
      </w:r>
      <w:r w:rsidRPr="00EB7475">
        <w:rPr>
          <w:rFonts w:ascii="Franklin Gothic Book" w:hAnsi="Franklin Gothic Book"/>
        </w:rPr>
        <w:t>not a</w:t>
      </w:r>
      <w:r>
        <w:rPr>
          <w:rFonts w:ascii="Franklin Gothic Book" w:hAnsi="Franklin Gothic Book"/>
        </w:rPr>
        <w:t>ble to attend today’s meeting</w:t>
      </w:r>
      <w:r w:rsidR="0016295B">
        <w:rPr>
          <w:rFonts w:ascii="Franklin Gothic Book" w:hAnsi="Franklin Gothic Book"/>
        </w:rPr>
        <w:t>,</w:t>
      </w:r>
      <w:r>
        <w:rPr>
          <w:rFonts w:ascii="Franklin Gothic Book" w:hAnsi="Franklin Gothic Book"/>
        </w:rPr>
        <w:t xml:space="preserve"> </w:t>
      </w:r>
      <w:r w:rsidRPr="00EB7475">
        <w:rPr>
          <w:rFonts w:ascii="Franklin Gothic Book" w:hAnsi="Franklin Gothic Book"/>
        </w:rPr>
        <w:t>but</w:t>
      </w:r>
      <w:r w:rsidR="00F5294C">
        <w:rPr>
          <w:rFonts w:ascii="Franklin Gothic Book" w:hAnsi="Franklin Gothic Book"/>
        </w:rPr>
        <w:t xml:space="preserve"> the workgroup </w:t>
      </w:r>
      <w:r w:rsidRPr="00EB7475">
        <w:rPr>
          <w:rFonts w:ascii="Franklin Gothic Book" w:hAnsi="Franklin Gothic Book"/>
        </w:rPr>
        <w:t xml:space="preserve">has been </w:t>
      </w:r>
      <w:r w:rsidR="00F5294C">
        <w:rPr>
          <w:rFonts w:ascii="Franklin Gothic Book" w:hAnsi="Franklin Gothic Book"/>
        </w:rPr>
        <w:t>meeting and plans to</w:t>
      </w:r>
      <w:r w:rsidRPr="00EB7475">
        <w:rPr>
          <w:rFonts w:ascii="Franklin Gothic Book" w:hAnsi="Franklin Gothic Book"/>
        </w:rPr>
        <w:t xml:space="preserve"> provid</w:t>
      </w:r>
      <w:r w:rsidR="00F5294C">
        <w:rPr>
          <w:rFonts w:ascii="Franklin Gothic Book" w:hAnsi="Franklin Gothic Book"/>
        </w:rPr>
        <w:t>e</w:t>
      </w:r>
      <w:r w:rsidRPr="00EB7475">
        <w:rPr>
          <w:rFonts w:ascii="Franklin Gothic Book" w:hAnsi="Franklin Gothic Book"/>
        </w:rPr>
        <w:t xml:space="preserve"> </w:t>
      </w:r>
      <w:r w:rsidR="00F5294C">
        <w:rPr>
          <w:rFonts w:ascii="Franklin Gothic Book" w:hAnsi="Franklin Gothic Book"/>
        </w:rPr>
        <w:t>a final product at the next committee meeting</w:t>
      </w:r>
      <w:r w:rsidRPr="00EB7475">
        <w:rPr>
          <w:rFonts w:ascii="Franklin Gothic Book" w:hAnsi="Franklin Gothic Book"/>
        </w:rPr>
        <w:t xml:space="preserve">. Clerk Kinzel asked the </w:t>
      </w:r>
      <w:r w:rsidR="00F5294C">
        <w:rPr>
          <w:rFonts w:ascii="Franklin Gothic Book" w:hAnsi="Franklin Gothic Book"/>
        </w:rPr>
        <w:t>workgroup</w:t>
      </w:r>
      <w:r w:rsidRPr="00EB7475">
        <w:rPr>
          <w:rFonts w:ascii="Franklin Gothic Book" w:hAnsi="Franklin Gothic Book"/>
        </w:rPr>
        <w:t xml:space="preserve"> to reconsider selecting an average </w:t>
      </w:r>
      <w:r w:rsidR="00F5294C">
        <w:rPr>
          <w:rFonts w:ascii="Franklin Gothic Book" w:hAnsi="Franklin Gothic Book"/>
        </w:rPr>
        <w:t xml:space="preserve">statewide </w:t>
      </w:r>
      <w:r w:rsidRPr="00EB7475">
        <w:rPr>
          <w:rFonts w:ascii="Franklin Gothic Book" w:hAnsi="Franklin Gothic Book"/>
        </w:rPr>
        <w:t xml:space="preserve">number for </w:t>
      </w:r>
      <w:r w:rsidR="00F5294C">
        <w:rPr>
          <w:rFonts w:ascii="Franklin Gothic Book" w:hAnsi="Franklin Gothic Book"/>
        </w:rPr>
        <w:t xml:space="preserve">a </w:t>
      </w:r>
      <w:r w:rsidRPr="00EB7475">
        <w:rPr>
          <w:rFonts w:ascii="Franklin Gothic Book" w:hAnsi="Franklin Gothic Book"/>
        </w:rPr>
        <w:t>living wage</w:t>
      </w:r>
      <w:r w:rsidR="00F5294C">
        <w:rPr>
          <w:rFonts w:ascii="Franklin Gothic Book" w:hAnsi="Franklin Gothic Book"/>
        </w:rPr>
        <w:t xml:space="preserve"> and stated that t</w:t>
      </w:r>
      <w:r w:rsidRPr="00EB7475">
        <w:rPr>
          <w:rFonts w:ascii="Franklin Gothic Book" w:hAnsi="Franklin Gothic Book"/>
        </w:rPr>
        <w:t xml:space="preserve">here should be an actual county by county assessment </w:t>
      </w:r>
      <w:r w:rsidR="00F5294C">
        <w:rPr>
          <w:rFonts w:ascii="Franklin Gothic Book" w:hAnsi="Franklin Gothic Book"/>
        </w:rPr>
        <w:t>to address</w:t>
      </w:r>
      <w:r w:rsidRPr="00EB7475">
        <w:rPr>
          <w:rFonts w:ascii="Franklin Gothic Book" w:hAnsi="Franklin Gothic Book"/>
        </w:rPr>
        <w:t xml:space="preserve"> </w:t>
      </w:r>
      <w:r w:rsidR="00F5294C">
        <w:rPr>
          <w:rFonts w:ascii="Franklin Gothic Book" w:hAnsi="Franklin Gothic Book"/>
        </w:rPr>
        <w:t>d</w:t>
      </w:r>
      <w:r w:rsidRPr="00EB7475">
        <w:rPr>
          <w:rFonts w:ascii="Franklin Gothic Book" w:hAnsi="Franklin Gothic Book"/>
        </w:rPr>
        <w:t xml:space="preserve">ifferences </w:t>
      </w:r>
      <w:r w:rsidR="00F5294C">
        <w:rPr>
          <w:rFonts w:ascii="Franklin Gothic Book" w:hAnsi="Franklin Gothic Book"/>
        </w:rPr>
        <w:t>in</w:t>
      </w:r>
      <w:r w:rsidRPr="00EB7475">
        <w:rPr>
          <w:rFonts w:ascii="Franklin Gothic Book" w:hAnsi="Franklin Gothic Book"/>
        </w:rPr>
        <w:t xml:space="preserve"> cost of living. Chair Russell asked Mr. Kolchakian to take th</w:t>
      </w:r>
      <w:r w:rsidR="00F5294C">
        <w:rPr>
          <w:rFonts w:ascii="Franklin Gothic Book" w:hAnsi="Franklin Gothic Book"/>
        </w:rPr>
        <w:t>is</w:t>
      </w:r>
      <w:r w:rsidRPr="00EB7475">
        <w:rPr>
          <w:rFonts w:ascii="Franklin Gothic Book" w:hAnsi="Franklin Gothic Book"/>
        </w:rPr>
        <w:t xml:space="preserve"> recommendation back to Clerk Alvarez-Sowles</w:t>
      </w:r>
      <w:r w:rsidR="00F5294C">
        <w:rPr>
          <w:rFonts w:ascii="Franklin Gothic Book" w:hAnsi="Franklin Gothic Book"/>
        </w:rPr>
        <w:t xml:space="preserve"> and the workgroup</w:t>
      </w:r>
      <w:r w:rsidRPr="00EB7475">
        <w:rPr>
          <w:rFonts w:ascii="Franklin Gothic Book" w:hAnsi="Franklin Gothic Book"/>
        </w:rPr>
        <w:t xml:space="preserve">. Clerk Green asked about the recent </w:t>
      </w:r>
      <w:r w:rsidR="0016295B">
        <w:rPr>
          <w:rFonts w:ascii="Franklin Gothic Book" w:hAnsi="Franklin Gothic Book"/>
        </w:rPr>
        <w:t xml:space="preserve">federal </w:t>
      </w:r>
      <w:r w:rsidRPr="00EB7475">
        <w:rPr>
          <w:rFonts w:ascii="Franklin Gothic Book" w:hAnsi="Franklin Gothic Book"/>
        </w:rPr>
        <w:t xml:space="preserve">base salary for exempt employees and if </w:t>
      </w:r>
      <w:r w:rsidRPr="003836F6">
        <w:rPr>
          <w:rFonts w:ascii="Franklin Gothic Book" w:hAnsi="Franklin Gothic Book"/>
        </w:rPr>
        <w:t>this will be factored into the living wage. C</w:t>
      </w:r>
      <w:r w:rsidR="0016295B" w:rsidRPr="003836F6">
        <w:rPr>
          <w:rFonts w:ascii="Franklin Gothic Book" w:hAnsi="Franklin Gothic Book"/>
        </w:rPr>
        <w:t>hair</w:t>
      </w:r>
      <w:r w:rsidRPr="003836F6">
        <w:rPr>
          <w:rFonts w:ascii="Franklin Gothic Book" w:hAnsi="Franklin Gothic Book"/>
        </w:rPr>
        <w:t xml:space="preserve"> Russell asked Mr. Kolchakian to </w:t>
      </w:r>
      <w:r w:rsidR="0016295B" w:rsidRPr="003836F6">
        <w:rPr>
          <w:rFonts w:ascii="Franklin Gothic Book" w:hAnsi="Franklin Gothic Book"/>
        </w:rPr>
        <w:t>take this issue to Clerk Alvarez-Sowles and the workgroup.</w:t>
      </w:r>
      <w:r w:rsidRPr="003836F6">
        <w:rPr>
          <w:rFonts w:ascii="Franklin Gothic Book" w:hAnsi="Franklin Gothic Book"/>
        </w:rPr>
        <w:t xml:space="preserve"> Clerk Kinzel </w:t>
      </w:r>
      <w:r w:rsidR="0016295B" w:rsidRPr="003836F6">
        <w:rPr>
          <w:rFonts w:ascii="Franklin Gothic Book" w:hAnsi="Franklin Gothic Book"/>
        </w:rPr>
        <w:t>stated</w:t>
      </w:r>
      <w:r w:rsidRPr="003836F6">
        <w:rPr>
          <w:rFonts w:ascii="Franklin Gothic Book" w:hAnsi="Franklin Gothic Book"/>
        </w:rPr>
        <w:t xml:space="preserve"> that she heard it did not pass at the federal level</w:t>
      </w:r>
      <w:r w:rsidR="0016295B" w:rsidRPr="003836F6">
        <w:rPr>
          <w:rFonts w:ascii="Franklin Gothic Book" w:hAnsi="Franklin Gothic Book"/>
        </w:rPr>
        <w:t>.</w:t>
      </w:r>
    </w:p>
    <w:p w14:paraId="5C5FB2D4" w14:textId="77777777" w:rsidR="00387BA7" w:rsidRPr="003836F6" w:rsidRDefault="00387BA7" w:rsidP="002A7FCC">
      <w:pPr>
        <w:ind w:left="720"/>
        <w:jc w:val="both"/>
        <w:rPr>
          <w:rFonts w:ascii="Franklin Gothic Book" w:hAnsi="Franklin Gothic Book"/>
          <w:bCs/>
        </w:rPr>
      </w:pPr>
    </w:p>
    <w:p w14:paraId="536377D8" w14:textId="774FE4D6" w:rsidR="00A20266" w:rsidRPr="003836F6" w:rsidRDefault="00A20266" w:rsidP="002A7FCC">
      <w:pPr>
        <w:ind w:left="360"/>
        <w:jc w:val="both"/>
        <w:rPr>
          <w:rFonts w:ascii="Franklin Gothic Book" w:hAnsi="Franklin Gothic Book"/>
          <w:b/>
        </w:rPr>
      </w:pPr>
      <w:r w:rsidRPr="003836F6">
        <w:rPr>
          <w:rFonts w:ascii="Franklin Gothic Book" w:hAnsi="Franklin Gothic Book"/>
          <w:b/>
        </w:rPr>
        <w:t xml:space="preserve">Agenda Item </w:t>
      </w:r>
      <w:r w:rsidR="007109DC" w:rsidRPr="003836F6">
        <w:rPr>
          <w:rFonts w:ascii="Franklin Gothic Book" w:hAnsi="Franklin Gothic Book"/>
          <w:b/>
        </w:rPr>
        <w:t>9</w:t>
      </w:r>
      <w:r w:rsidRPr="003836F6">
        <w:rPr>
          <w:rFonts w:ascii="Franklin Gothic Book" w:hAnsi="Franklin Gothic Book"/>
          <w:b/>
        </w:rPr>
        <w:t xml:space="preserve"> </w:t>
      </w:r>
      <w:r w:rsidR="003A410D" w:rsidRPr="003836F6">
        <w:rPr>
          <w:rFonts w:ascii="Franklin Gothic Book" w:hAnsi="Franklin Gothic Book"/>
          <w:b/>
        </w:rPr>
        <w:t>–</w:t>
      </w:r>
      <w:r w:rsidRPr="003836F6">
        <w:rPr>
          <w:rFonts w:ascii="Franklin Gothic Book" w:hAnsi="Franklin Gothic Book"/>
          <w:b/>
        </w:rPr>
        <w:t xml:space="preserve"> </w:t>
      </w:r>
      <w:r w:rsidR="007109DC" w:rsidRPr="003836F6">
        <w:rPr>
          <w:rFonts w:ascii="Franklin Gothic Book" w:hAnsi="Franklin Gothic Book"/>
          <w:b/>
        </w:rPr>
        <w:t>Approve Funding Issues Request Forms</w:t>
      </w:r>
    </w:p>
    <w:p w14:paraId="2A234AE5" w14:textId="77777777" w:rsidR="00387BA7" w:rsidRPr="003836F6" w:rsidRDefault="00387BA7" w:rsidP="002A7FCC">
      <w:pPr>
        <w:ind w:left="360"/>
        <w:jc w:val="both"/>
        <w:rPr>
          <w:rFonts w:ascii="Franklin Gothic Book" w:hAnsi="Franklin Gothic Book"/>
          <w:b/>
        </w:rPr>
      </w:pPr>
    </w:p>
    <w:p w14:paraId="46189547" w14:textId="3BA13C22" w:rsidR="00D67107" w:rsidRPr="00C81F0B" w:rsidRDefault="00D67107" w:rsidP="003836F6">
      <w:pPr>
        <w:ind w:left="720"/>
        <w:jc w:val="both"/>
        <w:rPr>
          <w:rFonts w:ascii="Franklin Gothic Book" w:hAnsi="Franklin Gothic Book"/>
          <w:bCs/>
        </w:rPr>
      </w:pPr>
      <w:r>
        <w:rPr>
          <w:rFonts w:ascii="Franklin Gothic Book" w:hAnsi="Franklin Gothic Book"/>
          <w:bCs/>
        </w:rPr>
        <w:t>Chair Russell stated that, d</w:t>
      </w:r>
      <w:r w:rsidRPr="00D67107">
        <w:rPr>
          <w:rFonts w:ascii="Franklin Gothic Book" w:hAnsi="Franklin Gothic Book"/>
          <w:bCs/>
        </w:rPr>
        <w:t>uring the annual budget development process, each clerk submits their detailed budget request to the CCOC for any items they</w:t>
      </w:r>
      <w:r>
        <w:rPr>
          <w:rFonts w:ascii="Franklin Gothic Book" w:hAnsi="Franklin Gothic Book"/>
          <w:bCs/>
        </w:rPr>
        <w:t xml:space="preserve"> woul</w:t>
      </w:r>
      <w:r w:rsidRPr="00D67107">
        <w:rPr>
          <w:rFonts w:ascii="Franklin Gothic Book" w:hAnsi="Franklin Gothic Book"/>
          <w:bCs/>
        </w:rPr>
        <w:t>d like funded over the current court-side budget and FTE amounts</w:t>
      </w:r>
      <w:r w:rsidR="00C81F0B">
        <w:rPr>
          <w:rFonts w:ascii="Franklin Gothic Book" w:hAnsi="Franklin Gothic Book"/>
          <w:bCs/>
        </w:rPr>
        <w:t xml:space="preserve">. </w:t>
      </w:r>
      <w:r w:rsidRPr="00D67107">
        <w:rPr>
          <w:rFonts w:ascii="Franklin Gothic Book" w:hAnsi="Franklin Gothic Book"/>
          <w:bCs/>
        </w:rPr>
        <w:t xml:space="preserve">This </w:t>
      </w:r>
      <w:r w:rsidR="00C81F0B">
        <w:rPr>
          <w:rFonts w:ascii="Franklin Gothic Book" w:hAnsi="Franklin Gothic Book"/>
          <w:bCs/>
        </w:rPr>
        <w:t xml:space="preserve">annual </w:t>
      </w:r>
      <w:r w:rsidRPr="00D67107">
        <w:rPr>
          <w:rFonts w:ascii="Franklin Gothic Book" w:hAnsi="Franklin Gothic Book"/>
          <w:bCs/>
        </w:rPr>
        <w:t xml:space="preserve">submission includes </w:t>
      </w:r>
      <w:r w:rsidR="00C81F0B">
        <w:rPr>
          <w:rFonts w:ascii="Franklin Gothic Book" w:hAnsi="Franklin Gothic Book"/>
          <w:bCs/>
        </w:rPr>
        <w:t>three</w:t>
      </w:r>
      <w:r w:rsidRPr="00D67107">
        <w:rPr>
          <w:rFonts w:ascii="Franklin Gothic Book" w:hAnsi="Franklin Gothic Book"/>
          <w:bCs/>
        </w:rPr>
        <w:t xml:space="preserve"> forms:</w:t>
      </w:r>
      <w:r w:rsidR="00C81F0B">
        <w:rPr>
          <w:rFonts w:ascii="Franklin Gothic Book" w:hAnsi="Franklin Gothic Book"/>
          <w:bCs/>
        </w:rPr>
        <w:t xml:space="preserve"> t</w:t>
      </w:r>
      <w:r w:rsidRPr="00D67107">
        <w:rPr>
          <w:rFonts w:ascii="Franklin Gothic Book" w:hAnsi="Franklin Gothic Book"/>
          <w:bCs/>
        </w:rPr>
        <w:t>he Budget Issues Form</w:t>
      </w:r>
      <w:r w:rsidR="00C81F0B">
        <w:rPr>
          <w:rFonts w:ascii="Franklin Gothic Book" w:hAnsi="Franklin Gothic Book"/>
          <w:bCs/>
        </w:rPr>
        <w:t>, t</w:t>
      </w:r>
      <w:r w:rsidRPr="00D67107">
        <w:rPr>
          <w:rFonts w:ascii="Franklin Gothic Book" w:hAnsi="Franklin Gothic Book"/>
          <w:bCs/>
        </w:rPr>
        <w:t>he Revenue Projections Form</w:t>
      </w:r>
      <w:r w:rsidR="00C81F0B">
        <w:rPr>
          <w:rFonts w:ascii="Franklin Gothic Book" w:hAnsi="Franklin Gothic Book"/>
          <w:bCs/>
        </w:rPr>
        <w:t>, and the</w:t>
      </w:r>
      <w:r w:rsidRPr="00D67107">
        <w:rPr>
          <w:rFonts w:ascii="Franklin Gothic Book" w:hAnsi="Franklin Gothic Book"/>
          <w:bCs/>
        </w:rPr>
        <w:t xml:space="preserve"> Clerk Certification Letter</w:t>
      </w:r>
      <w:r w:rsidR="00C81F0B">
        <w:rPr>
          <w:rFonts w:ascii="Franklin Gothic Book" w:hAnsi="Franklin Gothic Book"/>
          <w:bCs/>
        </w:rPr>
        <w:t>. Chair Russell stated that a</w:t>
      </w:r>
      <w:r w:rsidRPr="00D67107">
        <w:rPr>
          <w:rFonts w:ascii="Franklin Gothic Book" w:hAnsi="Franklin Gothic Book"/>
          <w:bCs/>
        </w:rPr>
        <w:t xml:space="preserve">ll of these forms are included in the </w:t>
      </w:r>
      <w:r w:rsidRPr="00C81F0B">
        <w:rPr>
          <w:rFonts w:ascii="Franklin Gothic Book" w:hAnsi="Franklin Gothic Book"/>
          <w:bCs/>
        </w:rPr>
        <w:t>meeting packet and are very similar to the forms approved last year</w:t>
      </w:r>
      <w:r w:rsidR="00C81F0B" w:rsidRPr="00C81F0B">
        <w:rPr>
          <w:rFonts w:ascii="Franklin Gothic Book" w:hAnsi="Franklin Gothic Book"/>
          <w:bCs/>
        </w:rPr>
        <w:t>. T</w:t>
      </w:r>
      <w:r w:rsidRPr="00C81F0B">
        <w:rPr>
          <w:rFonts w:ascii="Franklin Gothic Book" w:hAnsi="Franklin Gothic Book"/>
          <w:bCs/>
        </w:rPr>
        <w:t>hese forms are statutorily due on June 1</w:t>
      </w:r>
      <w:r w:rsidRPr="00C81F0B">
        <w:rPr>
          <w:rFonts w:ascii="Franklin Gothic Book" w:hAnsi="Franklin Gothic Book"/>
          <w:bCs/>
          <w:vertAlign w:val="superscript"/>
        </w:rPr>
        <w:t>st</w:t>
      </w:r>
      <w:r w:rsidR="00C81F0B" w:rsidRPr="00C81F0B">
        <w:rPr>
          <w:rFonts w:ascii="Franklin Gothic Book" w:hAnsi="Franklin Gothic Book"/>
          <w:bCs/>
        </w:rPr>
        <w:t>.</w:t>
      </w:r>
    </w:p>
    <w:p w14:paraId="3B51D97D" w14:textId="77777777" w:rsidR="00C81F0B" w:rsidRPr="00C81F0B" w:rsidRDefault="00C81F0B" w:rsidP="003836F6">
      <w:pPr>
        <w:ind w:left="720"/>
        <w:jc w:val="both"/>
        <w:rPr>
          <w:rFonts w:ascii="Franklin Gothic Book" w:hAnsi="Franklin Gothic Book"/>
          <w:bCs/>
        </w:rPr>
      </w:pPr>
    </w:p>
    <w:p w14:paraId="7D5FBEC0" w14:textId="024CA445" w:rsidR="00850DEB" w:rsidRPr="00C81F0B" w:rsidRDefault="00C81F0B" w:rsidP="003836F6">
      <w:pPr>
        <w:ind w:left="720"/>
        <w:jc w:val="both"/>
        <w:rPr>
          <w:rFonts w:ascii="Franklin Gothic Book" w:hAnsi="Franklin Gothic Book"/>
          <w:bCs/>
        </w:rPr>
      </w:pPr>
      <w:r w:rsidRPr="00C81F0B">
        <w:rPr>
          <w:rFonts w:ascii="Franklin Gothic Book" w:hAnsi="Franklin Gothic Book"/>
          <w:bCs/>
        </w:rPr>
        <w:t xml:space="preserve">Clerk </w:t>
      </w:r>
      <w:r w:rsidR="00850DEB" w:rsidRPr="00C81F0B">
        <w:rPr>
          <w:rFonts w:ascii="Franklin Gothic Book" w:hAnsi="Franklin Gothic Book"/>
          <w:bCs/>
        </w:rPr>
        <w:t xml:space="preserve">Kinzel stated that </w:t>
      </w:r>
      <w:r w:rsidR="006B455E" w:rsidRPr="00C81F0B">
        <w:rPr>
          <w:rFonts w:ascii="Franklin Gothic Book" w:hAnsi="Franklin Gothic Book"/>
          <w:bCs/>
        </w:rPr>
        <w:t>the</w:t>
      </w:r>
      <w:r w:rsidRPr="00C81F0B">
        <w:rPr>
          <w:rFonts w:ascii="Franklin Gothic Book" w:hAnsi="Franklin Gothic Book"/>
          <w:bCs/>
        </w:rPr>
        <w:t>se</w:t>
      </w:r>
      <w:r w:rsidR="006B455E" w:rsidRPr="00C81F0B">
        <w:rPr>
          <w:rFonts w:ascii="Franklin Gothic Book" w:hAnsi="Franklin Gothic Book"/>
          <w:bCs/>
        </w:rPr>
        <w:t xml:space="preserve"> forms perpetuate a lack of a balanced budget and should be reconsidered</w:t>
      </w:r>
      <w:r w:rsidR="00850DEB" w:rsidRPr="00C81F0B">
        <w:rPr>
          <w:rFonts w:ascii="Franklin Gothic Book" w:hAnsi="Franklin Gothic Book"/>
          <w:bCs/>
        </w:rPr>
        <w:t>.</w:t>
      </w:r>
    </w:p>
    <w:p w14:paraId="5CD6B27B" w14:textId="77777777" w:rsidR="00960708" w:rsidRPr="003925D3" w:rsidRDefault="00960708" w:rsidP="003836F6">
      <w:pPr>
        <w:ind w:left="720"/>
        <w:jc w:val="both"/>
        <w:rPr>
          <w:rFonts w:ascii="Franklin Gothic Book" w:hAnsi="Franklin Gothic Book"/>
          <w:b/>
        </w:rPr>
      </w:pPr>
    </w:p>
    <w:p w14:paraId="5A4BBC67" w14:textId="05305632" w:rsidR="00850DEB" w:rsidRPr="003925D3" w:rsidRDefault="00850DEB" w:rsidP="003836F6">
      <w:pPr>
        <w:ind w:left="720"/>
        <w:jc w:val="both"/>
        <w:rPr>
          <w:rFonts w:ascii="Franklin Gothic Book" w:hAnsi="Franklin Gothic Book"/>
          <w:bCs/>
        </w:rPr>
      </w:pPr>
      <w:r w:rsidRPr="003925D3">
        <w:rPr>
          <w:rFonts w:ascii="Franklin Gothic Book" w:hAnsi="Franklin Gothic Book"/>
          <w:bCs/>
        </w:rPr>
        <w:t>Clerk Cooney</w:t>
      </w:r>
      <w:r w:rsidR="00960708" w:rsidRPr="003925D3">
        <w:rPr>
          <w:rFonts w:ascii="Franklin Gothic Book" w:hAnsi="Franklin Gothic Book"/>
          <w:bCs/>
        </w:rPr>
        <w:t xml:space="preserve"> </w:t>
      </w:r>
      <w:r w:rsidR="003836F6" w:rsidRPr="003925D3">
        <w:rPr>
          <w:rFonts w:ascii="Franklin Gothic Book" w:hAnsi="Franklin Gothic Book"/>
          <w:bCs/>
        </w:rPr>
        <w:t>asked</w:t>
      </w:r>
      <w:r w:rsidR="006B455E" w:rsidRPr="003925D3">
        <w:rPr>
          <w:rFonts w:ascii="Franklin Gothic Book" w:hAnsi="Franklin Gothic Book"/>
          <w:bCs/>
        </w:rPr>
        <w:t xml:space="preserve"> if th</w:t>
      </w:r>
      <w:r w:rsidR="003925D3" w:rsidRPr="003925D3">
        <w:rPr>
          <w:rFonts w:ascii="Franklin Gothic Book" w:hAnsi="Franklin Gothic Book"/>
          <w:bCs/>
        </w:rPr>
        <w:t xml:space="preserve">is </w:t>
      </w:r>
      <w:r w:rsidR="006B455E" w:rsidRPr="003925D3">
        <w:rPr>
          <w:rFonts w:ascii="Franklin Gothic Book" w:hAnsi="Franklin Gothic Book"/>
          <w:bCs/>
        </w:rPr>
        <w:t xml:space="preserve">spreadsheet </w:t>
      </w:r>
      <w:r w:rsidR="003925D3" w:rsidRPr="003925D3">
        <w:rPr>
          <w:rFonts w:ascii="Franklin Gothic Book" w:hAnsi="Franklin Gothic Book"/>
          <w:bCs/>
        </w:rPr>
        <w:t xml:space="preserve">was the appropriate place to address potentially </w:t>
      </w:r>
      <w:r w:rsidR="006B455E" w:rsidRPr="003925D3">
        <w:rPr>
          <w:rFonts w:ascii="Franklin Gothic Book" w:hAnsi="Franklin Gothic Book"/>
          <w:bCs/>
        </w:rPr>
        <w:t xml:space="preserve">using a blended </w:t>
      </w:r>
      <w:r w:rsidR="003925D3" w:rsidRPr="003925D3">
        <w:rPr>
          <w:rFonts w:ascii="Franklin Gothic Book" w:hAnsi="Franklin Gothic Book"/>
          <w:bCs/>
        </w:rPr>
        <w:t xml:space="preserve">FRS </w:t>
      </w:r>
      <w:r w:rsidR="006B455E" w:rsidRPr="003925D3">
        <w:rPr>
          <w:rFonts w:ascii="Franklin Gothic Book" w:hAnsi="Franklin Gothic Book"/>
          <w:bCs/>
        </w:rPr>
        <w:t xml:space="preserve">rate </w:t>
      </w:r>
      <w:r w:rsidR="003925D3" w:rsidRPr="003925D3">
        <w:rPr>
          <w:rFonts w:ascii="Franklin Gothic Book" w:hAnsi="Franklin Gothic Book"/>
          <w:bCs/>
        </w:rPr>
        <w:t>like we did last year</w:t>
      </w:r>
      <w:r w:rsidR="006B455E" w:rsidRPr="003925D3">
        <w:rPr>
          <w:rFonts w:ascii="Franklin Gothic Book" w:hAnsi="Franklin Gothic Book"/>
          <w:bCs/>
        </w:rPr>
        <w:t>. C</w:t>
      </w:r>
      <w:r w:rsidR="003925D3" w:rsidRPr="003925D3">
        <w:rPr>
          <w:rFonts w:ascii="Franklin Gothic Book" w:hAnsi="Franklin Gothic Book"/>
          <w:bCs/>
        </w:rPr>
        <w:t>hair</w:t>
      </w:r>
      <w:r w:rsidR="006B455E" w:rsidRPr="003925D3">
        <w:rPr>
          <w:rFonts w:ascii="Franklin Gothic Book" w:hAnsi="Franklin Gothic Book"/>
          <w:bCs/>
        </w:rPr>
        <w:t xml:space="preserve"> Russell </w:t>
      </w:r>
      <w:r w:rsidR="003925D3" w:rsidRPr="003925D3">
        <w:rPr>
          <w:rFonts w:ascii="Franklin Gothic Book" w:hAnsi="Franklin Gothic Book"/>
          <w:bCs/>
        </w:rPr>
        <w:t>stated</w:t>
      </w:r>
      <w:r w:rsidR="006B455E" w:rsidRPr="003925D3">
        <w:rPr>
          <w:rFonts w:ascii="Franklin Gothic Book" w:hAnsi="Franklin Gothic Book"/>
          <w:bCs/>
        </w:rPr>
        <w:t xml:space="preserve"> that this </w:t>
      </w:r>
      <w:r w:rsidR="003925D3" w:rsidRPr="003925D3">
        <w:rPr>
          <w:rFonts w:ascii="Franklin Gothic Book" w:hAnsi="Franklin Gothic Book"/>
          <w:bCs/>
        </w:rPr>
        <w:t>could be addressed a</w:t>
      </w:r>
      <w:r w:rsidR="006B455E" w:rsidRPr="003925D3">
        <w:rPr>
          <w:rFonts w:ascii="Franklin Gothic Book" w:hAnsi="Franklin Gothic Book"/>
          <w:bCs/>
        </w:rPr>
        <w:t xml:space="preserve">t the May </w:t>
      </w:r>
      <w:r w:rsidR="003925D3" w:rsidRPr="003925D3">
        <w:rPr>
          <w:rFonts w:ascii="Franklin Gothic Book" w:hAnsi="Franklin Gothic Book"/>
          <w:bCs/>
        </w:rPr>
        <w:t xml:space="preserve">committee </w:t>
      </w:r>
      <w:r w:rsidR="006B455E" w:rsidRPr="003925D3">
        <w:rPr>
          <w:rFonts w:ascii="Franklin Gothic Book" w:hAnsi="Franklin Gothic Book"/>
          <w:bCs/>
        </w:rPr>
        <w:t>meeting.</w:t>
      </w:r>
    </w:p>
    <w:p w14:paraId="4EED478F" w14:textId="77777777" w:rsidR="00960708" w:rsidRPr="003925D3" w:rsidRDefault="00960708" w:rsidP="003836F6">
      <w:pPr>
        <w:ind w:left="720"/>
        <w:jc w:val="both"/>
        <w:rPr>
          <w:rFonts w:ascii="Franklin Gothic Book" w:hAnsi="Franklin Gothic Book"/>
          <w:bCs/>
        </w:rPr>
      </w:pPr>
    </w:p>
    <w:p w14:paraId="3F3FDAE6" w14:textId="4E7086E2" w:rsidR="00850DEB" w:rsidRPr="009E524F" w:rsidRDefault="00960708" w:rsidP="003836F6">
      <w:pPr>
        <w:ind w:left="720"/>
        <w:jc w:val="both"/>
        <w:rPr>
          <w:rFonts w:ascii="Franklin Gothic Book" w:hAnsi="Franklin Gothic Book"/>
          <w:bCs/>
        </w:rPr>
      </w:pPr>
      <w:r w:rsidRPr="00027623">
        <w:rPr>
          <w:rFonts w:ascii="Franklin Gothic Book" w:hAnsi="Franklin Gothic Book"/>
          <w:bCs/>
        </w:rPr>
        <w:t xml:space="preserve">Clerk </w:t>
      </w:r>
      <w:r w:rsidR="00850DEB" w:rsidRPr="00027623">
        <w:rPr>
          <w:rFonts w:ascii="Franklin Gothic Book" w:hAnsi="Franklin Gothic Book"/>
          <w:bCs/>
        </w:rPr>
        <w:t>Green</w:t>
      </w:r>
      <w:r w:rsidRPr="00027623">
        <w:rPr>
          <w:rFonts w:ascii="Franklin Gothic Book" w:hAnsi="Franklin Gothic Book"/>
          <w:bCs/>
        </w:rPr>
        <w:t xml:space="preserve"> asked </w:t>
      </w:r>
      <w:r w:rsidR="00027623" w:rsidRPr="00027623">
        <w:rPr>
          <w:rFonts w:ascii="Franklin Gothic Book" w:hAnsi="Franklin Gothic Book"/>
          <w:bCs/>
        </w:rPr>
        <w:t>if county summons still need to be reported separately</w:t>
      </w:r>
      <w:r w:rsidR="00901AC1" w:rsidRPr="00027623">
        <w:rPr>
          <w:rFonts w:ascii="Franklin Gothic Book" w:hAnsi="Franklin Gothic Book"/>
          <w:bCs/>
        </w:rPr>
        <w:t xml:space="preserve"> </w:t>
      </w:r>
      <w:r w:rsidR="00027623" w:rsidRPr="00027623">
        <w:rPr>
          <w:rFonts w:ascii="Franklin Gothic Book" w:hAnsi="Franklin Gothic Book"/>
          <w:bCs/>
        </w:rPr>
        <w:t xml:space="preserve">under the Chapter 2008-111 section on </w:t>
      </w:r>
      <w:r w:rsidR="00901AC1" w:rsidRPr="00027623">
        <w:rPr>
          <w:rFonts w:ascii="Franklin Gothic Book" w:hAnsi="Franklin Gothic Book"/>
          <w:bCs/>
        </w:rPr>
        <w:t xml:space="preserve">the </w:t>
      </w:r>
      <w:r w:rsidR="00027623" w:rsidRPr="00027623">
        <w:rPr>
          <w:rFonts w:ascii="Franklin Gothic Book" w:hAnsi="Franklin Gothic Book"/>
          <w:bCs/>
        </w:rPr>
        <w:t>R</w:t>
      </w:r>
      <w:r w:rsidR="00850DEB" w:rsidRPr="00027623">
        <w:rPr>
          <w:rFonts w:ascii="Franklin Gothic Book" w:hAnsi="Franklin Gothic Book"/>
          <w:bCs/>
        </w:rPr>
        <w:t xml:space="preserve">evenue </w:t>
      </w:r>
      <w:r w:rsidR="00027623" w:rsidRPr="00027623">
        <w:rPr>
          <w:rFonts w:ascii="Franklin Gothic Book" w:hAnsi="Franklin Gothic Book"/>
          <w:bCs/>
        </w:rPr>
        <w:t>P</w:t>
      </w:r>
      <w:r w:rsidR="00850DEB" w:rsidRPr="00027623">
        <w:rPr>
          <w:rFonts w:ascii="Franklin Gothic Book" w:hAnsi="Franklin Gothic Book"/>
          <w:bCs/>
        </w:rPr>
        <w:t xml:space="preserve">rojections </w:t>
      </w:r>
      <w:r w:rsidR="00027623" w:rsidRPr="00027623">
        <w:rPr>
          <w:rFonts w:ascii="Franklin Gothic Book" w:hAnsi="Franklin Gothic Book"/>
          <w:bCs/>
        </w:rPr>
        <w:t>F</w:t>
      </w:r>
      <w:r w:rsidR="00850DEB" w:rsidRPr="00027623">
        <w:rPr>
          <w:rFonts w:ascii="Franklin Gothic Book" w:hAnsi="Franklin Gothic Book"/>
          <w:bCs/>
        </w:rPr>
        <w:t>orm</w:t>
      </w:r>
      <w:r w:rsidR="00027623" w:rsidRPr="00027623">
        <w:rPr>
          <w:rFonts w:ascii="Franklin Gothic Book" w:hAnsi="Franklin Gothic Book"/>
          <w:bCs/>
        </w:rPr>
        <w:t xml:space="preserve"> once the clerks’ bill is signed into law</w:t>
      </w:r>
      <w:r w:rsidR="00901AC1" w:rsidRPr="00027623">
        <w:rPr>
          <w:rFonts w:ascii="Franklin Gothic Book" w:hAnsi="Franklin Gothic Book"/>
          <w:bCs/>
        </w:rPr>
        <w:t xml:space="preserve">. Mr. Kolchakian </w:t>
      </w:r>
      <w:r w:rsidR="00027623" w:rsidRPr="00027623">
        <w:rPr>
          <w:rFonts w:ascii="Franklin Gothic Book" w:hAnsi="Franklin Gothic Book"/>
          <w:bCs/>
        </w:rPr>
        <w:t xml:space="preserve">stated </w:t>
      </w:r>
      <w:r w:rsidR="00816C4D" w:rsidRPr="00027623">
        <w:rPr>
          <w:rFonts w:ascii="Franklin Gothic Book" w:hAnsi="Franklin Gothic Book"/>
          <w:bCs/>
        </w:rPr>
        <w:t xml:space="preserve">that </w:t>
      </w:r>
      <w:r w:rsidR="00901AC1" w:rsidRPr="00027623">
        <w:rPr>
          <w:rFonts w:ascii="Franklin Gothic Book" w:hAnsi="Franklin Gothic Book"/>
          <w:bCs/>
        </w:rPr>
        <w:t xml:space="preserve">this </w:t>
      </w:r>
      <w:r w:rsidR="00027623" w:rsidRPr="00027623">
        <w:rPr>
          <w:rFonts w:ascii="Franklin Gothic Book" w:hAnsi="Franklin Gothic Book"/>
          <w:bCs/>
        </w:rPr>
        <w:t xml:space="preserve">is one of the items that staff will address once </w:t>
      </w:r>
      <w:r w:rsidR="00027623" w:rsidRPr="009E524F">
        <w:rPr>
          <w:rFonts w:ascii="Franklin Gothic Book" w:hAnsi="Franklin Gothic Book"/>
          <w:bCs/>
        </w:rPr>
        <w:t xml:space="preserve">the bill is signed and will </w:t>
      </w:r>
      <w:r w:rsidR="00816C4D" w:rsidRPr="009E524F">
        <w:rPr>
          <w:rFonts w:ascii="Franklin Gothic Book" w:hAnsi="Franklin Gothic Book"/>
          <w:bCs/>
        </w:rPr>
        <w:t xml:space="preserve">ensure </w:t>
      </w:r>
      <w:r w:rsidR="00027623" w:rsidRPr="009E524F">
        <w:rPr>
          <w:rFonts w:ascii="Franklin Gothic Book" w:hAnsi="Franklin Gothic Book"/>
          <w:bCs/>
        </w:rPr>
        <w:t>i</w:t>
      </w:r>
      <w:r w:rsidR="00816C4D" w:rsidRPr="009E524F">
        <w:rPr>
          <w:rFonts w:ascii="Franklin Gothic Book" w:hAnsi="Franklin Gothic Book"/>
          <w:bCs/>
        </w:rPr>
        <w:t xml:space="preserve">t </w:t>
      </w:r>
      <w:r w:rsidR="00901AC1" w:rsidRPr="009E524F">
        <w:rPr>
          <w:rFonts w:ascii="Franklin Gothic Book" w:hAnsi="Franklin Gothic Book"/>
          <w:bCs/>
        </w:rPr>
        <w:t>is ac</w:t>
      </w:r>
      <w:r w:rsidR="00850DEB" w:rsidRPr="009E524F">
        <w:rPr>
          <w:rFonts w:ascii="Franklin Gothic Book" w:hAnsi="Franklin Gothic Book"/>
          <w:bCs/>
        </w:rPr>
        <w:t>counted for</w:t>
      </w:r>
      <w:r w:rsidR="00901AC1" w:rsidRPr="009E524F">
        <w:rPr>
          <w:rFonts w:ascii="Franklin Gothic Book" w:hAnsi="Franklin Gothic Book"/>
          <w:bCs/>
        </w:rPr>
        <w:t xml:space="preserve">. Clerk Green asked for clarification on </w:t>
      </w:r>
      <w:r w:rsidR="00027623" w:rsidRPr="009E524F">
        <w:rPr>
          <w:rFonts w:ascii="Franklin Gothic Book" w:hAnsi="Franklin Gothic Book"/>
          <w:bCs/>
        </w:rPr>
        <w:t xml:space="preserve">the </w:t>
      </w:r>
      <w:r w:rsidR="00901AC1" w:rsidRPr="009E524F">
        <w:rPr>
          <w:rFonts w:ascii="Franklin Gothic Book" w:hAnsi="Franklin Gothic Book"/>
          <w:bCs/>
        </w:rPr>
        <w:t xml:space="preserve">traffic </w:t>
      </w:r>
      <w:r w:rsidR="00027623" w:rsidRPr="009E524F">
        <w:rPr>
          <w:rFonts w:ascii="Franklin Gothic Book" w:hAnsi="Franklin Gothic Book"/>
          <w:bCs/>
        </w:rPr>
        <w:t xml:space="preserve">line as well </w:t>
      </w:r>
      <w:r w:rsidR="0008470A" w:rsidRPr="009E524F">
        <w:rPr>
          <w:rFonts w:ascii="Franklin Gothic Book" w:hAnsi="Franklin Gothic Book"/>
          <w:bCs/>
        </w:rPr>
        <w:t xml:space="preserve">and </w:t>
      </w:r>
      <w:r w:rsidR="00816C4D" w:rsidRPr="009E524F">
        <w:rPr>
          <w:rFonts w:ascii="Franklin Gothic Book" w:hAnsi="Franklin Gothic Book"/>
          <w:bCs/>
        </w:rPr>
        <w:t xml:space="preserve">for clarification on the </w:t>
      </w:r>
      <w:r w:rsidR="0008470A" w:rsidRPr="009E524F">
        <w:rPr>
          <w:rFonts w:ascii="Franklin Gothic Book" w:hAnsi="Franklin Gothic Book"/>
          <w:bCs/>
        </w:rPr>
        <w:t xml:space="preserve">timing of </w:t>
      </w:r>
      <w:r w:rsidR="00901AC1" w:rsidRPr="009E524F">
        <w:rPr>
          <w:rFonts w:ascii="Franklin Gothic Book" w:hAnsi="Franklin Gothic Book"/>
          <w:bCs/>
        </w:rPr>
        <w:t xml:space="preserve">the </w:t>
      </w:r>
      <w:r w:rsidR="0008470A" w:rsidRPr="009E524F">
        <w:rPr>
          <w:rFonts w:ascii="Franklin Gothic Book" w:hAnsi="Franklin Gothic Book"/>
          <w:bCs/>
        </w:rPr>
        <w:t xml:space="preserve">distribution of </w:t>
      </w:r>
      <w:r w:rsidR="00901AC1" w:rsidRPr="009E524F">
        <w:rPr>
          <w:rFonts w:ascii="Franklin Gothic Book" w:hAnsi="Franklin Gothic Book"/>
          <w:bCs/>
        </w:rPr>
        <w:t>revenue collected prior to the date the bill goes into</w:t>
      </w:r>
      <w:r w:rsidR="00816C4D" w:rsidRPr="009E524F">
        <w:rPr>
          <w:rFonts w:ascii="Franklin Gothic Book" w:hAnsi="Franklin Gothic Book"/>
          <w:bCs/>
        </w:rPr>
        <w:t xml:space="preserve"> effect. </w:t>
      </w:r>
      <w:r w:rsidR="00901AC1" w:rsidRPr="009E524F">
        <w:rPr>
          <w:rFonts w:ascii="Franklin Gothic Book" w:hAnsi="Franklin Gothic Book"/>
          <w:bCs/>
        </w:rPr>
        <w:t xml:space="preserve">Mr. Kolchakian </w:t>
      </w:r>
      <w:r w:rsidR="0008470A" w:rsidRPr="009E524F">
        <w:rPr>
          <w:rFonts w:ascii="Franklin Gothic Book" w:hAnsi="Franklin Gothic Book"/>
          <w:bCs/>
        </w:rPr>
        <w:t>stated that this will also be addressed prior to the forms being finalized</w:t>
      </w:r>
      <w:r w:rsidR="00901AC1" w:rsidRPr="009E524F">
        <w:rPr>
          <w:rFonts w:ascii="Franklin Gothic Book" w:hAnsi="Franklin Gothic Book"/>
          <w:bCs/>
        </w:rPr>
        <w:t xml:space="preserve">. Clerk </w:t>
      </w:r>
      <w:r w:rsidR="00850DEB" w:rsidRPr="009E524F">
        <w:rPr>
          <w:rFonts w:ascii="Franklin Gothic Book" w:hAnsi="Franklin Gothic Book"/>
          <w:bCs/>
        </w:rPr>
        <w:t>Butterfield</w:t>
      </w:r>
      <w:r w:rsidR="00901AC1" w:rsidRPr="009E524F">
        <w:rPr>
          <w:rFonts w:ascii="Franklin Gothic Book" w:hAnsi="Franklin Gothic Book"/>
          <w:bCs/>
        </w:rPr>
        <w:t xml:space="preserve"> clarified that t</w:t>
      </w:r>
      <w:r w:rsidR="00850DEB" w:rsidRPr="009E524F">
        <w:rPr>
          <w:rFonts w:ascii="Franklin Gothic Book" w:hAnsi="Franklin Gothic Book"/>
          <w:bCs/>
        </w:rPr>
        <w:t>h</w:t>
      </w:r>
      <w:r w:rsidR="00901AC1" w:rsidRPr="009E524F">
        <w:rPr>
          <w:rFonts w:ascii="Franklin Gothic Book" w:hAnsi="Franklin Gothic Book"/>
          <w:bCs/>
        </w:rPr>
        <w:t xml:space="preserve">e law </w:t>
      </w:r>
      <w:r w:rsidR="009E524F" w:rsidRPr="009E524F">
        <w:rPr>
          <w:rFonts w:ascii="Franklin Gothic Book" w:hAnsi="Franklin Gothic Book"/>
          <w:bCs/>
        </w:rPr>
        <w:t>states t</w:t>
      </w:r>
      <w:r w:rsidR="00816C4D" w:rsidRPr="009E524F">
        <w:rPr>
          <w:rFonts w:ascii="Franklin Gothic Book" w:hAnsi="Franklin Gothic Book"/>
          <w:bCs/>
        </w:rPr>
        <w:t xml:space="preserve">hat it is the distribution in place at the </w:t>
      </w:r>
      <w:r w:rsidR="009E524F" w:rsidRPr="009E524F">
        <w:rPr>
          <w:rFonts w:ascii="Franklin Gothic Book" w:hAnsi="Franklin Gothic Book"/>
          <w:bCs/>
        </w:rPr>
        <w:t>time of collection</w:t>
      </w:r>
      <w:r w:rsidR="00816C4D" w:rsidRPr="009E524F">
        <w:rPr>
          <w:rFonts w:ascii="Franklin Gothic Book" w:hAnsi="Franklin Gothic Book"/>
          <w:bCs/>
        </w:rPr>
        <w:t xml:space="preserve">. Clerk </w:t>
      </w:r>
      <w:r w:rsidR="00850DEB" w:rsidRPr="009E524F">
        <w:rPr>
          <w:rFonts w:ascii="Franklin Gothic Book" w:hAnsi="Franklin Gothic Book"/>
          <w:bCs/>
        </w:rPr>
        <w:t>Timman</w:t>
      </w:r>
      <w:r w:rsidR="00657CF8" w:rsidRPr="009E524F">
        <w:rPr>
          <w:rFonts w:ascii="Franklin Gothic Book" w:hAnsi="Franklin Gothic Book"/>
          <w:bCs/>
        </w:rPr>
        <w:t>n</w:t>
      </w:r>
      <w:r w:rsidR="00B8414E" w:rsidRPr="009E524F">
        <w:rPr>
          <w:rFonts w:ascii="Franklin Gothic Book" w:hAnsi="Franklin Gothic Book"/>
          <w:bCs/>
        </w:rPr>
        <w:t xml:space="preserve"> </w:t>
      </w:r>
      <w:r w:rsidR="009E524F" w:rsidRPr="009E524F">
        <w:rPr>
          <w:rFonts w:ascii="Franklin Gothic Book" w:hAnsi="Franklin Gothic Book"/>
          <w:bCs/>
        </w:rPr>
        <w:t xml:space="preserve">stated that the bill </w:t>
      </w:r>
      <w:r w:rsidR="00850DEB" w:rsidRPr="009E524F">
        <w:rPr>
          <w:rFonts w:ascii="Franklin Gothic Book" w:hAnsi="Franklin Gothic Book"/>
          <w:bCs/>
        </w:rPr>
        <w:t xml:space="preserve">has not been </w:t>
      </w:r>
      <w:r w:rsidR="009E524F" w:rsidRPr="009E524F">
        <w:rPr>
          <w:rFonts w:ascii="Franklin Gothic Book" w:hAnsi="Franklin Gothic Book"/>
          <w:bCs/>
        </w:rPr>
        <w:t>signed</w:t>
      </w:r>
      <w:r w:rsidR="00850DEB" w:rsidRPr="009E524F">
        <w:rPr>
          <w:rFonts w:ascii="Franklin Gothic Book" w:hAnsi="Franklin Gothic Book"/>
          <w:bCs/>
        </w:rPr>
        <w:t xml:space="preserve"> into law yet</w:t>
      </w:r>
      <w:r w:rsidR="009E524F" w:rsidRPr="009E524F">
        <w:rPr>
          <w:rFonts w:ascii="Franklin Gothic Book" w:hAnsi="Franklin Gothic Book"/>
          <w:bCs/>
        </w:rPr>
        <w:t>;</w:t>
      </w:r>
      <w:r w:rsidR="00B8414E" w:rsidRPr="009E524F">
        <w:rPr>
          <w:rFonts w:ascii="Franklin Gothic Book" w:hAnsi="Franklin Gothic Book"/>
          <w:bCs/>
        </w:rPr>
        <w:t xml:space="preserve"> therefore</w:t>
      </w:r>
      <w:r w:rsidR="009E524F" w:rsidRPr="009E524F">
        <w:rPr>
          <w:rFonts w:ascii="Franklin Gothic Book" w:hAnsi="Franklin Gothic Book"/>
          <w:bCs/>
        </w:rPr>
        <w:t>,</w:t>
      </w:r>
      <w:r w:rsidR="00B8414E" w:rsidRPr="009E524F">
        <w:rPr>
          <w:rFonts w:ascii="Franklin Gothic Book" w:hAnsi="Franklin Gothic Book"/>
          <w:bCs/>
        </w:rPr>
        <w:t xml:space="preserve"> nothing can be </w:t>
      </w:r>
      <w:r w:rsidR="009E524F" w:rsidRPr="009E524F">
        <w:rPr>
          <w:rFonts w:ascii="Franklin Gothic Book" w:hAnsi="Franklin Gothic Book"/>
          <w:bCs/>
        </w:rPr>
        <w:t>finalized yet</w:t>
      </w:r>
      <w:r w:rsidR="00B8414E" w:rsidRPr="009E524F">
        <w:rPr>
          <w:rFonts w:ascii="Franklin Gothic Book" w:hAnsi="Franklin Gothic Book"/>
          <w:bCs/>
        </w:rPr>
        <w:t>.</w:t>
      </w:r>
    </w:p>
    <w:p w14:paraId="16F6F3CB" w14:textId="77777777" w:rsidR="00B42F7E" w:rsidRPr="009E524F" w:rsidRDefault="00B42F7E" w:rsidP="00B42F7E">
      <w:pPr>
        <w:ind w:left="720"/>
        <w:jc w:val="both"/>
        <w:rPr>
          <w:rFonts w:ascii="Franklin Gothic Book" w:hAnsi="Franklin Gothic Book"/>
          <w:bCs/>
        </w:rPr>
      </w:pPr>
    </w:p>
    <w:p w14:paraId="09922DBB" w14:textId="118CEF8D" w:rsidR="009B0849" w:rsidRPr="00D67107" w:rsidRDefault="00B8414E" w:rsidP="003836F6">
      <w:pPr>
        <w:ind w:left="720"/>
        <w:jc w:val="both"/>
        <w:rPr>
          <w:rFonts w:ascii="Franklin Gothic Book" w:hAnsi="Franklin Gothic Book"/>
          <w:b/>
        </w:rPr>
      </w:pPr>
      <w:r w:rsidRPr="009E524F">
        <w:rPr>
          <w:rFonts w:ascii="Franklin Gothic Book" w:hAnsi="Franklin Gothic Book"/>
          <w:b/>
        </w:rPr>
        <w:t>A motion was made</w:t>
      </w:r>
      <w:r w:rsidRPr="00D67107">
        <w:rPr>
          <w:rFonts w:ascii="Franklin Gothic Book" w:hAnsi="Franklin Gothic Book"/>
          <w:b/>
        </w:rPr>
        <w:t xml:space="preserve"> to tentatively approve the draft forms and for staff to address the cha</w:t>
      </w:r>
      <w:r w:rsidR="00D67107" w:rsidRPr="00D67107">
        <w:rPr>
          <w:rFonts w:ascii="Franklin Gothic Book" w:hAnsi="Franklin Gothic Book"/>
          <w:b/>
        </w:rPr>
        <w:t>nges required once the clerks’</w:t>
      </w:r>
      <w:r w:rsidRPr="00D67107">
        <w:rPr>
          <w:rFonts w:ascii="Franklin Gothic Book" w:hAnsi="Franklin Gothic Book"/>
          <w:b/>
        </w:rPr>
        <w:t xml:space="preserve"> bill becomes law and t</w:t>
      </w:r>
      <w:r w:rsidR="00D67107" w:rsidRPr="00D67107">
        <w:rPr>
          <w:rFonts w:ascii="Franklin Gothic Book" w:hAnsi="Franklin Gothic Book"/>
          <w:b/>
        </w:rPr>
        <w:t>o bring the forms back for</w:t>
      </w:r>
      <w:r w:rsidRPr="00D67107">
        <w:rPr>
          <w:rFonts w:ascii="Franklin Gothic Book" w:hAnsi="Franklin Gothic Book"/>
          <w:b/>
        </w:rPr>
        <w:t xml:space="preserve"> approv</w:t>
      </w:r>
      <w:r w:rsidR="00D67107" w:rsidRPr="00D67107">
        <w:rPr>
          <w:rFonts w:ascii="Franklin Gothic Book" w:hAnsi="Franklin Gothic Book"/>
          <w:b/>
        </w:rPr>
        <w:t>al by Clerk Timmann and seconded by Clerk Daughtrey;</w:t>
      </w:r>
      <w:r w:rsidRPr="00D67107">
        <w:rPr>
          <w:rFonts w:ascii="Franklin Gothic Book" w:hAnsi="Franklin Gothic Book"/>
          <w:b/>
        </w:rPr>
        <w:t xml:space="preserve"> </w:t>
      </w:r>
      <w:r w:rsidR="00D67107" w:rsidRPr="00D67107">
        <w:rPr>
          <w:rFonts w:ascii="Franklin Gothic Book" w:hAnsi="Franklin Gothic Book"/>
          <w:b/>
        </w:rPr>
        <w:t>the motion was adopted with Clerk Kinzel voting nay.</w:t>
      </w:r>
    </w:p>
    <w:p w14:paraId="0986B35A" w14:textId="77777777" w:rsidR="009B0849" w:rsidRPr="009B0849" w:rsidRDefault="009B0849" w:rsidP="003836F6">
      <w:pPr>
        <w:ind w:left="720"/>
        <w:jc w:val="both"/>
        <w:rPr>
          <w:rFonts w:ascii="Franklin Gothic Book" w:hAnsi="Franklin Gothic Book"/>
          <w:bCs/>
        </w:rPr>
      </w:pPr>
    </w:p>
    <w:p w14:paraId="01957AEF" w14:textId="38E65321" w:rsidR="00850DEB" w:rsidRPr="009B0849" w:rsidRDefault="009B0849" w:rsidP="003836F6">
      <w:pPr>
        <w:ind w:left="720"/>
        <w:jc w:val="both"/>
        <w:rPr>
          <w:rFonts w:ascii="Franklin Gothic Book" w:hAnsi="Franklin Gothic Book"/>
          <w:bCs/>
        </w:rPr>
      </w:pPr>
      <w:r w:rsidRPr="009B0849">
        <w:rPr>
          <w:rFonts w:ascii="Franklin Gothic Book" w:hAnsi="Franklin Gothic Book"/>
          <w:bCs/>
        </w:rPr>
        <w:t xml:space="preserve">The forms </w:t>
      </w:r>
      <w:r w:rsidR="00B8414E" w:rsidRPr="009B0849">
        <w:rPr>
          <w:rFonts w:ascii="Franklin Gothic Book" w:hAnsi="Franklin Gothic Book"/>
          <w:bCs/>
        </w:rPr>
        <w:t xml:space="preserve">will come back </w:t>
      </w:r>
      <w:r w:rsidRPr="009B0849">
        <w:rPr>
          <w:rFonts w:ascii="Franklin Gothic Book" w:hAnsi="Franklin Gothic Book"/>
          <w:bCs/>
        </w:rPr>
        <w:t xml:space="preserve">to the committee </w:t>
      </w:r>
      <w:r w:rsidR="002F5B22">
        <w:rPr>
          <w:rFonts w:ascii="Franklin Gothic Book" w:hAnsi="Franklin Gothic Book"/>
          <w:bCs/>
        </w:rPr>
        <w:t>at the next committee meeting</w:t>
      </w:r>
      <w:r w:rsidR="00B8414E" w:rsidRPr="009B0849">
        <w:rPr>
          <w:rFonts w:ascii="Franklin Gothic Book" w:hAnsi="Franklin Gothic Book"/>
          <w:bCs/>
        </w:rPr>
        <w:t>.</w:t>
      </w:r>
    </w:p>
    <w:p w14:paraId="21853C05" w14:textId="77777777" w:rsidR="007109DC" w:rsidRPr="009B0849" w:rsidRDefault="007109DC" w:rsidP="002A7FCC">
      <w:pPr>
        <w:ind w:left="360"/>
        <w:jc w:val="both"/>
        <w:rPr>
          <w:rFonts w:ascii="Franklin Gothic Book" w:hAnsi="Franklin Gothic Book"/>
          <w:bCs/>
        </w:rPr>
      </w:pPr>
    </w:p>
    <w:p w14:paraId="46EFCAC8" w14:textId="39D6EA43" w:rsidR="007109DC" w:rsidRPr="00B42F7E" w:rsidRDefault="007109DC" w:rsidP="002A7FCC">
      <w:pPr>
        <w:ind w:left="360"/>
        <w:jc w:val="both"/>
        <w:rPr>
          <w:rFonts w:ascii="Franklin Gothic Book" w:hAnsi="Franklin Gothic Book"/>
          <w:b/>
        </w:rPr>
      </w:pPr>
      <w:r w:rsidRPr="00B42F7E">
        <w:rPr>
          <w:rFonts w:ascii="Franklin Gothic Book" w:hAnsi="Franklin Gothic Book"/>
          <w:b/>
        </w:rPr>
        <w:t>Agenda Item 10 – Establish Reserve Fund Calculation for CFY 2024-25</w:t>
      </w:r>
    </w:p>
    <w:p w14:paraId="7C35F6CF" w14:textId="0C4BE2AD" w:rsidR="00547DCC" w:rsidRPr="00B42F7E" w:rsidRDefault="00547DCC" w:rsidP="00547DCC">
      <w:pPr>
        <w:ind w:left="720"/>
        <w:jc w:val="both"/>
        <w:rPr>
          <w:rFonts w:ascii="Franklin Gothic Book" w:hAnsi="Franklin Gothic Book"/>
          <w:b/>
        </w:rPr>
      </w:pPr>
    </w:p>
    <w:p w14:paraId="4E40F72B" w14:textId="2F0C92DE" w:rsidR="00B42F7E" w:rsidRDefault="003925D3" w:rsidP="00B42F7E">
      <w:pPr>
        <w:ind w:left="720"/>
        <w:jc w:val="both"/>
        <w:rPr>
          <w:rFonts w:ascii="Franklin Gothic Book" w:hAnsi="Franklin Gothic Book"/>
          <w:bCs/>
        </w:rPr>
      </w:pPr>
      <w:r w:rsidRPr="00B42F7E">
        <w:rPr>
          <w:rFonts w:ascii="Franklin Gothic Book" w:hAnsi="Franklin Gothic Book"/>
          <w:bCs/>
        </w:rPr>
        <w:t>Chair</w:t>
      </w:r>
      <w:r w:rsidR="00B8414E" w:rsidRPr="00B42F7E">
        <w:rPr>
          <w:rFonts w:ascii="Franklin Gothic Book" w:hAnsi="Franklin Gothic Book"/>
          <w:bCs/>
        </w:rPr>
        <w:t xml:space="preserve"> Russell </w:t>
      </w:r>
      <w:r w:rsidR="00B42F7E">
        <w:rPr>
          <w:rFonts w:ascii="Franklin Gothic Book" w:hAnsi="Franklin Gothic Book"/>
          <w:bCs/>
        </w:rPr>
        <w:t>stated that, i</w:t>
      </w:r>
      <w:r w:rsidR="00B42F7E" w:rsidRPr="00B42F7E">
        <w:rPr>
          <w:rFonts w:ascii="Franklin Gothic Book" w:hAnsi="Franklin Gothic Book"/>
          <w:bCs/>
        </w:rPr>
        <w:t>n 2021, the Legislature established the clerks’ reserve fund</w:t>
      </w:r>
      <w:r w:rsidR="00B42F7E">
        <w:rPr>
          <w:rFonts w:ascii="Franklin Gothic Book" w:hAnsi="Franklin Gothic Book"/>
          <w:bCs/>
        </w:rPr>
        <w:t xml:space="preserve">. </w:t>
      </w:r>
      <w:r w:rsidR="00B42F7E" w:rsidRPr="00B42F7E">
        <w:rPr>
          <w:rFonts w:ascii="Franklin Gothic Book" w:hAnsi="Franklin Gothic Book"/>
          <w:bCs/>
        </w:rPr>
        <w:t>During the past three years, the committee decided to fund the reserve at the statutory minimum of 10% of the clerks’ share of the Cumulative Excess</w:t>
      </w:r>
      <w:r w:rsidR="00B42F7E">
        <w:rPr>
          <w:rFonts w:ascii="Franklin Gothic Book" w:hAnsi="Franklin Gothic Book"/>
          <w:bCs/>
        </w:rPr>
        <w:t xml:space="preserve">. </w:t>
      </w:r>
      <w:r w:rsidR="00B42F7E" w:rsidRPr="00B42F7E">
        <w:rPr>
          <w:rFonts w:ascii="Franklin Gothic Book" w:hAnsi="Franklin Gothic Book"/>
          <w:bCs/>
        </w:rPr>
        <w:t>However, the committee does have the ability to increase this amount if it so chooses</w:t>
      </w:r>
      <w:r w:rsidR="00B42F7E">
        <w:rPr>
          <w:rFonts w:ascii="Franklin Gothic Book" w:hAnsi="Franklin Gothic Book"/>
          <w:bCs/>
        </w:rPr>
        <w:t>. Chair Russell stated that t</w:t>
      </w:r>
      <w:r w:rsidR="00B42F7E" w:rsidRPr="00B42F7E">
        <w:rPr>
          <w:rFonts w:ascii="Franklin Gothic Book" w:hAnsi="Franklin Gothic Book"/>
          <w:bCs/>
        </w:rPr>
        <w:t>he current balance of the reserve fund is just under $1.6 million</w:t>
      </w:r>
      <w:r w:rsidR="00B42F7E">
        <w:rPr>
          <w:rFonts w:ascii="Franklin Gothic Book" w:hAnsi="Franklin Gothic Book"/>
          <w:bCs/>
        </w:rPr>
        <w:t>. F</w:t>
      </w:r>
      <w:r w:rsidR="00B42F7E" w:rsidRPr="00B42F7E">
        <w:rPr>
          <w:rFonts w:ascii="Franklin Gothic Book" w:hAnsi="Franklin Gothic Book"/>
          <w:bCs/>
        </w:rPr>
        <w:t xml:space="preserve">or the </w:t>
      </w:r>
      <w:r w:rsidR="00B42F7E">
        <w:rPr>
          <w:rFonts w:ascii="Franklin Gothic Book" w:hAnsi="Franklin Gothic Book"/>
          <w:bCs/>
        </w:rPr>
        <w:t>CFY 20</w:t>
      </w:r>
      <w:r w:rsidR="00B42F7E" w:rsidRPr="00B42F7E">
        <w:rPr>
          <w:rFonts w:ascii="Franklin Gothic Book" w:hAnsi="Franklin Gothic Book"/>
          <w:bCs/>
        </w:rPr>
        <w:t>24-25 budget</w:t>
      </w:r>
      <w:r w:rsidR="00B42F7E">
        <w:rPr>
          <w:rFonts w:ascii="Franklin Gothic Book" w:hAnsi="Franklin Gothic Book"/>
          <w:bCs/>
        </w:rPr>
        <w:t>, the</w:t>
      </w:r>
      <w:r w:rsidR="00B42F7E" w:rsidRPr="00B42F7E">
        <w:rPr>
          <w:rFonts w:ascii="Franklin Gothic Book" w:hAnsi="Franklin Gothic Book"/>
          <w:bCs/>
        </w:rPr>
        <w:t xml:space="preserve"> committee can continue utilizing the 10% statutory minimum to reserve or select an increased amount</w:t>
      </w:r>
      <w:r w:rsidR="009B0849">
        <w:rPr>
          <w:rFonts w:ascii="Franklin Gothic Book" w:hAnsi="Franklin Gothic Book"/>
          <w:bCs/>
        </w:rPr>
        <w:t>.</w:t>
      </w:r>
    </w:p>
    <w:p w14:paraId="015FEEDC" w14:textId="77777777" w:rsidR="00B42F7E" w:rsidRPr="00B42F7E" w:rsidRDefault="00B42F7E" w:rsidP="00547DCC">
      <w:pPr>
        <w:ind w:left="720"/>
        <w:jc w:val="both"/>
        <w:rPr>
          <w:rFonts w:ascii="Franklin Gothic Book" w:hAnsi="Franklin Gothic Book"/>
          <w:bCs/>
        </w:rPr>
      </w:pPr>
    </w:p>
    <w:p w14:paraId="42DA2777" w14:textId="22E78AA7" w:rsidR="007109DC" w:rsidRPr="009E524F" w:rsidRDefault="00D9435F" w:rsidP="00547DCC">
      <w:pPr>
        <w:ind w:left="720"/>
        <w:jc w:val="both"/>
        <w:rPr>
          <w:rFonts w:ascii="Franklin Gothic Book" w:hAnsi="Franklin Gothic Book"/>
          <w:b/>
        </w:rPr>
      </w:pPr>
      <w:r w:rsidRPr="00B42F7E">
        <w:rPr>
          <w:rFonts w:ascii="Franklin Gothic Book" w:hAnsi="Franklin Gothic Book"/>
          <w:b/>
        </w:rPr>
        <w:t>A motion was made to keep the 10% calculation for the reserve fund by Clerk Butterfield and seconded by Clerk Daughtrey</w:t>
      </w:r>
      <w:r w:rsidR="00B42F7E" w:rsidRPr="00B42F7E">
        <w:rPr>
          <w:rFonts w:ascii="Franklin Gothic Book" w:hAnsi="Franklin Gothic Book"/>
          <w:b/>
        </w:rPr>
        <w:t>;</w:t>
      </w:r>
      <w:r w:rsidRPr="00B42F7E">
        <w:rPr>
          <w:rFonts w:ascii="Franklin Gothic Book" w:hAnsi="Franklin Gothic Book"/>
          <w:b/>
        </w:rPr>
        <w:t xml:space="preserve"> </w:t>
      </w:r>
      <w:r w:rsidR="00B42F7E" w:rsidRPr="00B42F7E">
        <w:rPr>
          <w:rFonts w:ascii="Franklin Gothic Book" w:hAnsi="Franklin Gothic Book"/>
          <w:b/>
        </w:rPr>
        <w:t>t</w:t>
      </w:r>
      <w:r w:rsidRPr="00B42F7E">
        <w:rPr>
          <w:rFonts w:ascii="Franklin Gothic Book" w:hAnsi="Franklin Gothic Book"/>
          <w:b/>
        </w:rPr>
        <w:t xml:space="preserve">he motion was adopted without </w:t>
      </w:r>
      <w:r w:rsidRPr="009E524F">
        <w:rPr>
          <w:rFonts w:ascii="Franklin Gothic Book" w:hAnsi="Franklin Gothic Book"/>
          <w:b/>
        </w:rPr>
        <w:t xml:space="preserve">objection. </w:t>
      </w:r>
    </w:p>
    <w:p w14:paraId="6E35F264" w14:textId="77777777" w:rsidR="002D03FD" w:rsidRPr="009E524F" w:rsidRDefault="002D03FD" w:rsidP="002A7FCC">
      <w:pPr>
        <w:ind w:left="720"/>
        <w:jc w:val="both"/>
        <w:rPr>
          <w:rFonts w:ascii="Franklin Gothic Book" w:hAnsi="Franklin Gothic Book"/>
          <w:b/>
        </w:rPr>
      </w:pPr>
    </w:p>
    <w:p w14:paraId="59C1BC67" w14:textId="2C25BC41" w:rsidR="007109DC" w:rsidRPr="009E524F" w:rsidRDefault="007109DC" w:rsidP="002A7FCC">
      <w:pPr>
        <w:ind w:left="360"/>
        <w:jc w:val="both"/>
        <w:rPr>
          <w:rFonts w:ascii="Franklin Gothic Book" w:hAnsi="Franklin Gothic Book"/>
          <w:b/>
        </w:rPr>
      </w:pPr>
      <w:r w:rsidRPr="009E524F">
        <w:rPr>
          <w:rFonts w:ascii="Franklin Gothic Book" w:hAnsi="Franklin Gothic Book"/>
          <w:b/>
        </w:rPr>
        <w:t>Agenda Item 11 – Approve Additional Current Year Funding Allocation</w:t>
      </w:r>
    </w:p>
    <w:p w14:paraId="78659375" w14:textId="77777777" w:rsidR="007109DC" w:rsidRPr="009E524F" w:rsidRDefault="007109DC" w:rsidP="002A7FCC">
      <w:pPr>
        <w:ind w:left="360"/>
        <w:jc w:val="both"/>
        <w:rPr>
          <w:rFonts w:ascii="Franklin Gothic Book" w:hAnsi="Franklin Gothic Book"/>
          <w:b/>
        </w:rPr>
      </w:pPr>
    </w:p>
    <w:p w14:paraId="2433A23F" w14:textId="29E1592E" w:rsidR="006B6B25" w:rsidRPr="00A632F3" w:rsidRDefault="009E524F" w:rsidP="009B0849">
      <w:pPr>
        <w:ind w:left="720"/>
        <w:jc w:val="both"/>
        <w:rPr>
          <w:rFonts w:ascii="Franklin Gothic Book" w:hAnsi="Franklin Gothic Book"/>
          <w:bCs/>
        </w:rPr>
      </w:pPr>
      <w:r w:rsidRPr="000444F3">
        <w:rPr>
          <w:rFonts w:ascii="Franklin Gothic Book" w:hAnsi="Franklin Gothic Book"/>
          <w:bCs/>
        </w:rPr>
        <w:t>Chair</w:t>
      </w:r>
      <w:r w:rsidR="006A01BF" w:rsidRPr="000444F3">
        <w:rPr>
          <w:rFonts w:ascii="Franklin Gothic Book" w:hAnsi="Franklin Gothic Book"/>
          <w:bCs/>
        </w:rPr>
        <w:t xml:space="preserve"> Russell </w:t>
      </w:r>
      <w:r w:rsidRPr="000444F3">
        <w:rPr>
          <w:rFonts w:ascii="Franklin Gothic Book" w:hAnsi="Franklin Gothic Book"/>
          <w:bCs/>
        </w:rPr>
        <w:t xml:space="preserve">stated </w:t>
      </w:r>
      <w:r w:rsidR="006A01BF" w:rsidRPr="000444F3">
        <w:rPr>
          <w:rFonts w:ascii="Franklin Gothic Book" w:hAnsi="Franklin Gothic Book"/>
          <w:bCs/>
        </w:rPr>
        <w:t>that</w:t>
      </w:r>
      <w:r w:rsidRPr="000444F3">
        <w:rPr>
          <w:rFonts w:ascii="Franklin Gothic Book" w:hAnsi="Franklin Gothic Book"/>
          <w:bCs/>
        </w:rPr>
        <w:t>,</w:t>
      </w:r>
      <w:r w:rsidR="006A01BF" w:rsidRPr="000444F3">
        <w:rPr>
          <w:rFonts w:ascii="Franklin Gothic Book" w:hAnsi="Franklin Gothic Book"/>
          <w:bCs/>
        </w:rPr>
        <w:t xml:space="preserve"> since the </w:t>
      </w:r>
      <w:r w:rsidRPr="000444F3">
        <w:rPr>
          <w:rFonts w:ascii="Franklin Gothic Book" w:hAnsi="Franklin Gothic Book"/>
          <w:bCs/>
        </w:rPr>
        <w:t>GAA</w:t>
      </w:r>
      <w:r w:rsidR="006A01BF" w:rsidRPr="000444F3">
        <w:rPr>
          <w:rFonts w:ascii="Franklin Gothic Book" w:hAnsi="Franklin Gothic Book"/>
          <w:bCs/>
        </w:rPr>
        <w:t xml:space="preserve"> has not become law</w:t>
      </w:r>
      <w:r w:rsidRPr="000444F3">
        <w:rPr>
          <w:rFonts w:ascii="Franklin Gothic Book" w:hAnsi="Franklin Gothic Book"/>
          <w:bCs/>
        </w:rPr>
        <w:t xml:space="preserve"> yet</w:t>
      </w:r>
      <w:r w:rsidR="006A01BF" w:rsidRPr="000444F3">
        <w:rPr>
          <w:rFonts w:ascii="Franklin Gothic Book" w:hAnsi="Franklin Gothic Book"/>
          <w:bCs/>
        </w:rPr>
        <w:t xml:space="preserve">, </w:t>
      </w:r>
      <w:r w:rsidRPr="000444F3">
        <w:rPr>
          <w:rFonts w:ascii="Franklin Gothic Book" w:hAnsi="Franklin Gothic Book"/>
          <w:bCs/>
        </w:rPr>
        <w:t>the committee</w:t>
      </w:r>
      <w:r w:rsidR="006A01BF" w:rsidRPr="000444F3">
        <w:rPr>
          <w:rFonts w:ascii="Franklin Gothic Book" w:hAnsi="Franklin Gothic Book"/>
          <w:bCs/>
        </w:rPr>
        <w:t xml:space="preserve"> will no</w:t>
      </w:r>
      <w:r w:rsidRPr="000444F3">
        <w:rPr>
          <w:rFonts w:ascii="Franklin Gothic Book" w:hAnsi="Franklin Gothic Book"/>
          <w:bCs/>
        </w:rPr>
        <w:t>t</w:t>
      </w:r>
      <w:r w:rsidR="006A01BF" w:rsidRPr="000444F3">
        <w:rPr>
          <w:rFonts w:ascii="Franklin Gothic Book" w:hAnsi="Franklin Gothic Book"/>
          <w:bCs/>
        </w:rPr>
        <w:t xml:space="preserve"> </w:t>
      </w:r>
      <w:r w:rsidRPr="00A632F3">
        <w:rPr>
          <w:rFonts w:ascii="Franklin Gothic Book" w:hAnsi="Franklin Gothic Book"/>
          <w:bCs/>
        </w:rPr>
        <w:t>consider</w:t>
      </w:r>
      <w:r w:rsidR="006A01BF" w:rsidRPr="00A632F3">
        <w:rPr>
          <w:rFonts w:ascii="Franklin Gothic Book" w:hAnsi="Franklin Gothic Book"/>
          <w:bCs/>
        </w:rPr>
        <w:t xml:space="preserve"> </w:t>
      </w:r>
      <w:r w:rsidRPr="00A632F3">
        <w:rPr>
          <w:rFonts w:ascii="Franklin Gothic Book" w:hAnsi="Franklin Gothic Book"/>
          <w:bCs/>
        </w:rPr>
        <w:t xml:space="preserve">potential </w:t>
      </w:r>
      <w:r w:rsidR="006A01BF" w:rsidRPr="00A632F3">
        <w:rPr>
          <w:rFonts w:ascii="Franklin Gothic Book" w:hAnsi="Franklin Gothic Book"/>
          <w:bCs/>
        </w:rPr>
        <w:t>funding allocation</w:t>
      </w:r>
      <w:r w:rsidRPr="00A632F3">
        <w:rPr>
          <w:rFonts w:ascii="Franklin Gothic Book" w:hAnsi="Franklin Gothic Book"/>
          <w:bCs/>
        </w:rPr>
        <w:t xml:space="preserve"> options for the current year $8 million</w:t>
      </w:r>
      <w:r w:rsidR="006A01BF" w:rsidRPr="00A632F3">
        <w:rPr>
          <w:rFonts w:ascii="Franklin Gothic Book" w:hAnsi="Franklin Gothic Book"/>
          <w:bCs/>
        </w:rPr>
        <w:t xml:space="preserve">. </w:t>
      </w:r>
      <w:r w:rsidR="00D9435F" w:rsidRPr="00A632F3">
        <w:rPr>
          <w:rFonts w:ascii="Franklin Gothic Book" w:hAnsi="Franklin Gothic Book"/>
          <w:bCs/>
        </w:rPr>
        <w:t xml:space="preserve">Clerk </w:t>
      </w:r>
      <w:r w:rsidR="006B6B25" w:rsidRPr="00A632F3">
        <w:rPr>
          <w:rFonts w:ascii="Franklin Gothic Book" w:hAnsi="Franklin Gothic Book"/>
          <w:bCs/>
        </w:rPr>
        <w:t xml:space="preserve">Kinzel </w:t>
      </w:r>
      <w:r w:rsidR="006A01BF" w:rsidRPr="00A632F3">
        <w:rPr>
          <w:rFonts w:ascii="Franklin Gothic Book" w:hAnsi="Franklin Gothic Book"/>
          <w:bCs/>
        </w:rPr>
        <w:t xml:space="preserve">requested </w:t>
      </w:r>
      <w:r w:rsidR="006B6B25" w:rsidRPr="00A632F3">
        <w:rPr>
          <w:rFonts w:ascii="Franklin Gothic Book" w:hAnsi="Franklin Gothic Book"/>
          <w:bCs/>
        </w:rPr>
        <w:t xml:space="preserve">to </w:t>
      </w:r>
      <w:r w:rsidR="00A632F3" w:rsidRPr="00A632F3">
        <w:rPr>
          <w:rFonts w:ascii="Franklin Gothic Book" w:hAnsi="Franklin Gothic Book"/>
          <w:bCs/>
        </w:rPr>
        <w:t xml:space="preserve">add an additional allocation option to </w:t>
      </w:r>
      <w:r w:rsidR="006B6B25" w:rsidRPr="00A632F3">
        <w:rPr>
          <w:rFonts w:ascii="Franklin Gothic Book" w:hAnsi="Franklin Gothic Book"/>
          <w:bCs/>
        </w:rPr>
        <w:t xml:space="preserve">make whole those </w:t>
      </w:r>
      <w:r w:rsidR="00A632F3" w:rsidRPr="00A632F3">
        <w:rPr>
          <w:rFonts w:ascii="Franklin Gothic Book" w:hAnsi="Franklin Gothic Book"/>
          <w:bCs/>
        </w:rPr>
        <w:t>clerks who</w:t>
      </w:r>
      <w:r w:rsidR="006B6B25" w:rsidRPr="00A632F3">
        <w:rPr>
          <w:rFonts w:ascii="Franklin Gothic Book" w:hAnsi="Franklin Gothic Book"/>
          <w:bCs/>
        </w:rPr>
        <w:t xml:space="preserve"> have had to </w:t>
      </w:r>
      <w:r w:rsidR="00A632F3" w:rsidRPr="00A632F3">
        <w:rPr>
          <w:rFonts w:ascii="Franklin Gothic Book" w:hAnsi="Franklin Gothic Book"/>
          <w:bCs/>
        </w:rPr>
        <w:t>receive</w:t>
      </w:r>
      <w:r w:rsidR="006B6B25" w:rsidRPr="00A632F3">
        <w:rPr>
          <w:rFonts w:ascii="Franklin Gothic Book" w:hAnsi="Franklin Gothic Book"/>
          <w:bCs/>
        </w:rPr>
        <w:t xml:space="preserve"> local subsidies</w:t>
      </w:r>
      <w:r w:rsidR="006A01BF" w:rsidRPr="00A632F3">
        <w:rPr>
          <w:rFonts w:ascii="Franklin Gothic Book" w:hAnsi="Franklin Gothic Book"/>
          <w:bCs/>
        </w:rPr>
        <w:t xml:space="preserve"> </w:t>
      </w:r>
      <w:r w:rsidR="00A632F3" w:rsidRPr="00A632F3">
        <w:rPr>
          <w:rFonts w:ascii="Franklin Gothic Book" w:hAnsi="Franklin Gothic Book"/>
          <w:bCs/>
        </w:rPr>
        <w:t>to fully fund their offices</w:t>
      </w:r>
      <w:r w:rsidR="006A01BF" w:rsidRPr="00A632F3">
        <w:rPr>
          <w:rFonts w:ascii="Franklin Gothic Book" w:hAnsi="Franklin Gothic Book"/>
          <w:bCs/>
        </w:rPr>
        <w:t xml:space="preserve">. </w:t>
      </w:r>
      <w:r w:rsidR="00A632F3" w:rsidRPr="00A632F3">
        <w:rPr>
          <w:rFonts w:ascii="Franklin Gothic Book" w:hAnsi="Franklin Gothic Book"/>
          <w:bCs/>
        </w:rPr>
        <w:t xml:space="preserve">Chair </w:t>
      </w:r>
      <w:r w:rsidR="006B6B25" w:rsidRPr="00A632F3">
        <w:rPr>
          <w:rFonts w:ascii="Franklin Gothic Book" w:hAnsi="Franklin Gothic Book"/>
          <w:bCs/>
        </w:rPr>
        <w:t>Russell</w:t>
      </w:r>
      <w:r w:rsidR="006A01BF" w:rsidRPr="00A632F3">
        <w:rPr>
          <w:rFonts w:ascii="Franklin Gothic Book" w:hAnsi="Franklin Gothic Book"/>
          <w:bCs/>
        </w:rPr>
        <w:t xml:space="preserve"> </w:t>
      </w:r>
      <w:r w:rsidR="00A632F3" w:rsidRPr="00A632F3">
        <w:rPr>
          <w:rFonts w:ascii="Franklin Gothic Book" w:hAnsi="Franklin Gothic Book"/>
          <w:bCs/>
        </w:rPr>
        <w:t xml:space="preserve">confirmed that this will be the fifth option and to email Mr. Kolchakian </w:t>
      </w:r>
      <w:r w:rsidR="006B6B25" w:rsidRPr="00A632F3">
        <w:rPr>
          <w:rFonts w:ascii="Franklin Gothic Book" w:hAnsi="Franklin Gothic Book"/>
          <w:bCs/>
        </w:rPr>
        <w:t>any additional options</w:t>
      </w:r>
      <w:r w:rsidR="006A01BF" w:rsidRPr="00A632F3">
        <w:rPr>
          <w:rFonts w:ascii="Franklin Gothic Book" w:hAnsi="Franklin Gothic Book"/>
          <w:bCs/>
        </w:rPr>
        <w:t xml:space="preserve"> </w:t>
      </w:r>
      <w:r w:rsidR="00A632F3" w:rsidRPr="00A632F3">
        <w:rPr>
          <w:rFonts w:ascii="Franklin Gothic Book" w:hAnsi="Franklin Gothic Book"/>
          <w:bCs/>
        </w:rPr>
        <w:t>you may have</w:t>
      </w:r>
      <w:r w:rsidR="006A01BF" w:rsidRPr="00A632F3">
        <w:rPr>
          <w:rFonts w:ascii="Franklin Gothic Book" w:hAnsi="Franklin Gothic Book"/>
          <w:bCs/>
        </w:rPr>
        <w:t>.</w:t>
      </w:r>
    </w:p>
    <w:p w14:paraId="2830232A" w14:textId="77777777" w:rsidR="007109DC" w:rsidRPr="00A632F3" w:rsidRDefault="007109DC" w:rsidP="002A7FCC">
      <w:pPr>
        <w:ind w:left="360"/>
        <w:jc w:val="both"/>
        <w:rPr>
          <w:rFonts w:ascii="Franklin Gothic Book" w:hAnsi="Franklin Gothic Book"/>
          <w:b/>
        </w:rPr>
      </w:pPr>
    </w:p>
    <w:p w14:paraId="795920F5" w14:textId="68627545" w:rsidR="00F57E5F" w:rsidRPr="005634F0" w:rsidRDefault="003A410D" w:rsidP="002A7FCC">
      <w:pPr>
        <w:ind w:left="360"/>
        <w:jc w:val="both"/>
        <w:rPr>
          <w:rFonts w:ascii="Franklin Gothic Book" w:hAnsi="Franklin Gothic Book"/>
          <w:b/>
        </w:rPr>
      </w:pPr>
      <w:r w:rsidRPr="00A632F3">
        <w:rPr>
          <w:rFonts w:ascii="Franklin Gothic Book" w:hAnsi="Franklin Gothic Book"/>
          <w:b/>
        </w:rPr>
        <w:t xml:space="preserve">Agenda </w:t>
      </w:r>
      <w:r w:rsidRPr="005634F0">
        <w:rPr>
          <w:rFonts w:ascii="Franklin Gothic Book" w:hAnsi="Franklin Gothic Book"/>
          <w:b/>
        </w:rPr>
        <w:t xml:space="preserve">Item </w:t>
      </w:r>
      <w:r w:rsidR="007109DC" w:rsidRPr="005634F0">
        <w:rPr>
          <w:rFonts w:ascii="Franklin Gothic Book" w:hAnsi="Franklin Gothic Book"/>
          <w:b/>
        </w:rPr>
        <w:t>12</w:t>
      </w:r>
      <w:r w:rsidRPr="005634F0">
        <w:rPr>
          <w:rFonts w:ascii="Franklin Gothic Book" w:hAnsi="Franklin Gothic Book"/>
          <w:b/>
        </w:rPr>
        <w:t xml:space="preserve"> – </w:t>
      </w:r>
      <w:r w:rsidR="00F57E5F" w:rsidRPr="005634F0">
        <w:rPr>
          <w:rFonts w:ascii="Franklin Gothic Book" w:hAnsi="Franklin Gothic Book"/>
          <w:b/>
        </w:rPr>
        <w:t>Other Business</w:t>
      </w:r>
    </w:p>
    <w:p w14:paraId="62253BD5" w14:textId="49755676" w:rsidR="00BD2119" w:rsidRPr="005634F0" w:rsidRDefault="00BD2119" w:rsidP="002A7FCC">
      <w:pPr>
        <w:jc w:val="both"/>
        <w:rPr>
          <w:rFonts w:ascii="Franklin Gothic Book" w:hAnsi="Franklin Gothic Book"/>
          <w:b/>
        </w:rPr>
      </w:pPr>
    </w:p>
    <w:p w14:paraId="098E0871" w14:textId="44E909AB" w:rsidR="006B6B25" w:rsidRPr="005634F0" w:rsidRDefault="002A7FCC" w:rsidP="005634F0">
      <w:pPr>
        <w:ind w:left="720"/>
        <w:jc w:val="both"/>
        <w:rPr>
          <w:rFonts w:ascii="Franklin Gothic Book" w:hAnsi="Franklin Gothic Book"/>
          <w:bCs/>
        </w:rPr>
      </w:pPr>
      <w:r w:rsidRPr="005634F0">
        <w:rPr>
          <w:rFonts w:ascii="Franklin Gothic Book" w:hAnsi="Franklin Gothic Book"/>
          <w:bCs/>
        </w:rPr>
        <w:t>Chair</w:t>
      </w:r>
      <w:r w:rsidR="009D0FA9" w:rsidRPr="005634F0">
        <w:rPr>
          <w:rFonts w:ascii="Franklin Gothic Book" w:hAnsi="Franklin Gothic Book"/>
          <w:bCs/>
        </w:rPr>
        <w:t xml:space="preserve"> Russel</w:t>
      </w:r>
      <w:r w:rsidR="00F752A0" w:rsidRPr="005634F0">
        <w:rPr>
          <w:rFonts w:ascii="Franklin Gothic Book" w:hAnsi="Franklin Gothic Book"/>
          <w:bCs/>
        </w:rPr>
        <w:t>l</w:t>
      </w:r>
      <w:r w:rsidR="009D0FA9" w:rsidRPr="005634F0">
        <w:rPr>
          <w:rFonts w:ascii="Franklin Gothic Book" w:hAnsi="Franklin Gothic Book"/>
          <w:bCs/>
        </w:rPr>
        <w:t xml:space="preserve"> </w:t>
      </w:r>
      <w:r w:rsidR="005634F0" w:rsidRPr="005634F0">
        <w:rPr>
          <w:rFonts w:ascii="Franklin Gothic Book" w:hAnsi="Franklin Gothic Book"/>
          <w:bCs/>
        </w:rPr>
        <w:t xml:space="preserve">stated that, for the annual Operational Budget submissions, the committee held a vote last year to approve collecting actual expenditure data moving forward. However, we ran out of time to get this approved by the Executive Council and thought it best to bring it back to the committee for additional review. The Operational Budget currently collects the budget projections for the upcoming fiscal year only. The CCOC is working on the proposal to collect the prior year actual budget expenditures as well and to streamline and improve the existing Operational Budget 10-tab spreadsheet. This will be brought before the committee for consideration later this year. </w:t>
      </w:r>
      <w:r w:rsidR="006B6B25" w:rsidRPr="005634F0">
        <w:rPr>
          <w:rFonts w:ascii="Franklin Gothic Book" w:hAnsi="Franklin Gothic Book"/>
          <w:bCs/>
        </w:rPr>
        <w:t xml:space="preserve">Clerk Stuart </w:t>
      </w:r>
      <w:r w:rsidR="003945FC" w:rsidRPr="005634F0">
        <w:rPr>
          <w:rFonts w:ascii="Franklin Gothic Book" w:hAnsi="Franklin Gothic Book"/>
          <w:bCs/>
        </w:rPr>
        <w:t xml:space="preserve">asked </w:t>
      </w:r>
      <w:r w:rsidR="005634F0" w:rsidRPr="005634F0">
        <w:rPr>
          <w:rFonts w:ascii="Franklin Gothic Book" w:hAnsi="Franklin Gothic Book"/>
          <w:bCs/>
        </w:rPr>
        <w:t xml:space="preserve">the committee </w:t>
      </w:r>
      <w:r w:rsidR="00F752A0" w:rsidRPr="005634F0">
        <w:rPr>
          <w:rFonts w:ascii="Franklin Gothic Book" w:hAnsi="Franklin Gothic Book"/>
          <w:bCs/>
        </w:rPr>
        <w:t xml:space="preserve">to </w:t>
      </w:r>
      <w:r w:rsidR="003945FC" w:rsidRPr="005634F0">
        <w:rPr>
          <w:rFonts w:ascii="Franklin Gothic Book" w:hAnsi="Franklin Gothic Book"/>
          <w:bCs/>
        </w:rPr>
        <w:t>look into the benefit</w:t>
      </w:r>
      <w:r w:rsidR="006B6B25" w:rsidRPr="005634F0">
        <w:rPr>
          <w:rFonts w:ascii="Franklin Gothic Book" w:hAnsi="Franklin Gothic Book"/>
          <w:bCs/>
        </w:rPr>
        <w:t xml:space="preserve"> of </w:t>
      </w:r>
      <w:r w:rsidR="00F752A0" w:rsidRPr="005634F0">
        <w:rPr>
          <w:rFonts w:ascii="Franklin Gothic Book" w:hAnsi="Franklin Gothic Book"/>
          <w:bCs/>
        </w:rPr>
        <w:t xml:space="preserve">reviewing </w:t>
      </w:r>
      <w:r w:rsidR="006B6B25" w:rsidRPr="005634F0">
        <w:rPr>
          <w:rFonts w:ascii="Franklin Gothic Book" w:hAnsi="Franklin Gothic Book"/>
          <w:bCs/>
        </w:rPr>
        <w:t>clerks</w:t>
      </w:r>
      <w:r w:rsidR="00F752A0" w:rsidRPr="005634F0">
        <w:rPr>
          <w:rFonts w:ascii="Franklin Gothic Book" w:hAnsi="Franklin Gothic Book"/>
          <w:bCs/>
        </w:rPr>
        <w:t>’</w:t>
      </w:r>
      <w:r w:rsidR="006B6B25" w:rsidRPr="005634F0">
        <w:rPr>
          <w:rFonts w:ascii="Franklin Gothic Book" w:hAnsi="Franklin Gothic Book"/>
          <w:bCs/>
        </w:rPr>
        <w:t xml:space="preserve"> actual </w:t>
      </w:r>
      <w:r w:rsidR="005634F0" w:rsidRPr="005634F0">
        <w:rPr>
          <w:rFonts w:ascii="Franklin Gothic Book" w:hAnsi="Franklin Gothic Book"/>
          <w:bCs/>
        </w:rPr>
        <w:t>expenditures</w:t>
      </w:r>
      <w:r w:rsidR="00F752A0" w:rsidRPr="005634F0">
        <w:rPr>
          <w:rFonts w:ascii="Franklin Gothic Book" w:hAnsi="Franklin Gothic Book"/>
          <w:bCs/>
        </w:rPr>
        <w:t xml:space="preserve"> </w:t>
      </w:r>
      <w:r w:rsidR="005634F0" w:rsidRPr="005634F0">
        <w:rPr>
          <w:rFonts w:ascii="Franklin Gothic Book" w:hAnsi="Franklin Gothic Book"/>
          <w:bCs/>
        </w:rPr>
        <w:t xml:space="preserve">as part of </w:t>
      </w:r>
      <w:r w:rsidR="00F752A0" w:rsidRPr="005634F0">
        <w:rPr>
          <w:rFonts w:ascii="Franklin Gothic Book" w:hAnsi="Franklin Gothic Book"/>
          <w:bCs/>
        </w:rPr>
        <w:t>the budget</w:t>
      </w:r>
      <w:r w:rsidR="001B1B92" w:rsidRPr="005634F0">
        <w:rPr>
          <w:rFonts w:ascii="Franklin Gothic Book" w:hAnsi="Franklin Gothic Book"/>
          <w:bCs/>
        </w:rPr>
        <w:t xml:space="preserve"> process.</w:t>
      </w:r>
    </w:p>
    <w:p w14:paraId="3D4078EE" w14:textId="77777777" w:rsidR="005634F0" w:rsidRPr="005634F0" w:rsidRDefault="005634F0" w:rsidP="002A7FCC">
      <w:pPr>
        <w:ind w:left="720"/>
        <w:jc w:val="both"/>
        <w:rPr>
          <w:rFonts w:ascii="Franklin Gothic Book" w:hAnsi="Franklin Gothic Book"/>
          <w:bCs/>
        </w:rPr>
      </w:pPr>
    </w:p>
    <w:p w14:paraId="0255CBD2" w14:textId="450518DC" w:rsidR="006B6B25" w:rsidRPr="00D0108B" w:rsidRDefault="00C67C51" w:rsidP="002A7FCC">
      <w:pPr>
        <w:ind w:left="720"/>
        <w:jc w:val="both"/>
        <w:rPr>
          <w:rFonts w:ascii="Franklin Gothic Book" w:hAnsi="Franklin Gothic Book"/>
          <w:bCs/>
        </w:rPr>
      </w:pPr>
      <w:r w:rsidRPr="005634F0">
        <w:rPr>
          <w:rFonts w:ascii="Franklin Gothic Book" w:hAnsi="Franklin Gothic Book"/>
          <w:bCs/>
        </w:rPr>
        <w:t xml:space="preserve">Chair </w:t>
      </w:r>
      <w:r w:rsidR="00F752A0" w:rsidRPr="005634F0">
        <w:rPr>
          <w:rFonts w:ascii="Franklin Gothic Book" w:hAnsi="Franklin Gothic Book"/>
          <w:bCs/>
        </w:rPr>
        <w:t xml:space="preserve">Russell reminded </w:t>
      </w:r>
      <w:r w:rsidR="005634F0" w:rsidRPr="005634F0">
        <w:rPr>
          <w:rFonts w:ascii="Franklin Gothic Book" w:hAnsi="Franklin Gothic Book"/>
          <w:bCs/>
        </w:rPr>
        <w:t xml:space="preserve">the committee that, </w:t>
      </w:r>
      <w:r w:rsidR="00F752A0" w:rsidRPr="005634F0">
        <w:rPr>
          <w:rFonts w:ascii="Franklin Gothic Book" w:hAnsi="Franklin Gothic Book"/>
          <w:bCs/>
        </w:rPr>
        <w:t xml:space="preserve">should the </w:t>
      </w:r>
      <w:r w:rsidR="005634F0" w:rsidRPr="005634F0">
        <w:rPr>
          <w:rFonts w:ascii="Franklin Gothic Book" w:hAnsi="Franklin Gothic Book"/>
          <w:bCs/>
        </w:rPr>
        <w:t xml:space="preserve">clerks’ </w:t>
      </w:r>
      <w:r w:rsidR="00F752A0" w:rsidRPr="005634F0">
        <w:rPr>
          <w:rFonts w:ascii="Franklin Gothic Book" w:hAnsi="Franklin Gothic Book"/>
          <w:bCs/>
        </w:rPr>
        <w:t xml:space="preserve">bill </w:t>
      </w:r>
      <w:r w:rsidR="005634F0" w:rsidRPr="005634F0">
        <w:rPr>
          <w:rFonts w:ascii="Franklin Gothic Book" w:hAnsi="Franklin Gothic Book"/>
          <w:bCs/>
        </w:rPr>
        <w:t xml:space="preserve">and GAA </w:t>
      </w:r>
      <w:r w:rsidR="00F752A0" w:rsidRPr="005634F0">
        <w:rPr>
          <w:rFonts w:ascii="Franklin Gothic Book" w:hAnsi="Franklin Gothic Book"/>
          <w:bCs/>
        </w:rPr>
        <w:t>be signed into law prior to the next in-person meeting on May 8</w:t>
      </w:r>
      <w:r w:rsidR="00F752A0" w:rsidRPr="005634F0">
        <w:rPr>
          <w:rFonts w:ascii="Franklin Gothic Book" w:hAnsi="Franklin Gothic Book"/>
          <w:bCs/>
          <w:vertAlign w:val="superscript"/>
        </w:rPr>
        <w:t>th</w:t>
      </w:r>
      <w:r w:rsidR="00F752A0" w:rsidRPr="005634F0">
        <w:rPr>
          <w:rFonts w:ascii="Franklin Gothic Book" w:hAnsi="Franklin Gothic Book"/>
          <w:bCs/>
        </w:rPr>
        <w:t xml:space="preserve"> in Citrus County, an emergency meeting will be called.</w:t>
      </w:r>
    </w:p>
    <w:p w14:paraId="5DE3B326" w14:textId="77777777" w:rsidR="00CB3955" w:rsidRPr="00F962CA" w:rsidRDefault="00CB3955" w:rsidP="00443C38">
      <w:pPr>
        <w:rPr>
          <w:rFonts w:ascii="Franklin Gothic Book" w:hAnsi="Franklin Gothic Book"/>
          <w:b/>
        </w:rPr>
      </w:pPr>
    </w:p>
    <w:p w14:paraId="613F69E0" w14:textId="2534D1F9" w:rsidR="00C81F0B" w:rsidRPr="00855726" w:rsidRDefault="002F664C" w:rsidP="00855726">
      <w:pPr>
        <w:ind w:left="360"/>
        <w:rPr>
          <w:rFonts w:ascii="Franklin Gothic Book" w:hAnsi="Franklin Gothic Book"/>
          <w:bCs/>
        </w:rPr>
      </w:pPr>
      <w:r w:rsidRPr="00F962CA">
        <w:rPr>
          <w:rFonts w:ascii="Franklin Gothic Book" w:hAnsi="Franklin Gothic Book"/>
          <w:bCs/>
        </w:rPr>
        <w:t xml:space="preserve">Meeting </w:t>
      </w:r>
      <w:r w:rsidR="00623020" w:rsidRPr="00F962CA">
        <w:rPr>
          <w:rFonts w:ascii="Franklin Gothic Book" w:hAnsi="Franklin Gothic Book"/>
          <w:bCs/>
        </w:rPr>
        <w:t xml:space="preserve">adjourned </w:t>
      </w:r>
      <w:r w:rsidR="00984245" w:rsidRPr="00F962CA">
        <w:rPr>
          <w:rFonts w:ascii="Franklin Gothic Book" w:hAnsi="Franklin Gothic Book"/>
          <w:bCs/>
        </w:rPr>
        <w:t xml:space="preserve">at </w:t>
      </w:r>
      <w:r w:rsidR="00957FEA" w:rsidRPr="006B6B25">
        <w:rPr>
          <w:rFonts w:ascii="Franklin Gothic Book" w:hAnsi="Franklin Gothic Book"/>
          <w:bCs/>
        </w:rPr>
        <w:t>2:3</w:t>
      </w:r>
      <w:r w:rsidR="006B6B25" w:rsidRPr="006B6B25">
        <w:rPr>
          <w:rFonts w:ascii="Franklin Gothic Book" w:hAnsi="Franklin Gothic Book"/>
          <w:bCs/>
        </w:rPr>
        <w:t>4</w:t>
      </w:r>
      <w:r w:rsidR="00957FEA" w:rsidRPr="006B6B25">
        <w:rPr>
          <w:rFonts w:ascii="Franklin Gothic Book" w:hAnsi="Franklin Gothic Book"/>
          <w:bCs/>
        </w:rPr>
        <w:t xml:space="preserve"> </w:t>
      </w:r>
      <w:r w:rsidR="008A6BC3" w:rsidRPr="006B6B25">
        <w:rPr>
          <w:rFonts w:ascii="Franklin Gothic Book" w:hAnsi="Franklin Gothic Book"/>
          <w:bCs/>
        </w:rPr>
        <w:t>PM</w:t>
      </w:r>
      <w:r w:rsidR="009C395C" w:rsidRPr="006B6B25">
        <w:rPr>
          <w:rFonts w:ascii="Franklin Gothic Book" w:hAnsi="Franklin Gothic Book"/>
          <w:bCs/>
        </w:rPr>
        <w:t>.</w:t>
      </w:r>
    </w:p>
    <w:sectPr w:rsidR="00C81F0B" w:rsidRPr="00855726" w:rsidSect="00125746">
      <w:headerReference w:type="default" r:id="rId11"/>
      <w:footerReference w:type="default" r:id="rId12"/>
      <w:headerReference w:type="first" r:id="rId13"/>
      <w:footerReference w:type="first" r:id="rId14"/>
      <w:pgSz w:w="12240" w:h="15840"/>
      <w:pgMar w:top="1035" w:right="1440" w:bottom="1440" w:left="1440" w:header="27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CBD3D1" w14:textId="77777777" w:rsidR="00125746" w:rsidRDefault="00125746" w:rsidP="00111E30">
      <w:r>
        <w:separator/>
      </w:r>
    </w:p>
  </w:endnote>
  <w:endnote w:type="continuationSeparator" w:id="0">
    <w:p w14:paraId="4C2D23E9" w14:textId="77777777" w:rsidR="00125746" w:rsidRDefault="00125746" w:rsidP="00111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94410" w14:textId="77777777" w:rsidR="00111E30" w:rsidRDefault="00482562" w:rsidP="00111E30">
    <w:pPr>
      <w:pStyle w:val="Footer"/>
      <w:ind w:left="-1080"/>
    </w:pPr>
    <w:r>
      <w:rPr>
        <w:noProof/>
      </w:rPr>
      <w:drawing>
        <wp:anchor distT="0" distB="0" distL="114300" distR="114300" simplePos="0" relativeHeight="251658752" behindDoc="0" locked="0" layoutInCell="1" allowOverlap="1" wp14:anchorId="72E15A3B" wp14:editId="4A4F7F98">
          <wp:simplePos x="0" y="0"/>
          <wp:positionH relativeFrom="margin">
            <wp:align>center</wp:align>
          </wp:positionH>
          <wp:positionV relativeFrom="page">
            <wp:posOffset>9353550</wp:posOffset>
          </wp:positionV>
          <wp:extent cx="7176770" cy="81915"/>
          <wp:effectExtent l="0" t="0" r="5080" b="0"/>
          <wp:wrapNone/>
          <wp:docPr id="765390674" name="Picture 765390674" descr="/Users/ktcreative/Desktop/Footerxx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ktcreative/Desktop/Footerxxx.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6770" cy="819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30AE0" w14:textId="77777777" w:rsidR="002C2ACE" w:rsidRDefault="00482562">
    <w:pPr>
      <w:pStyle w:val="Footer"/>
    </w:pPr>
    <w:r>
      <w:rPr>
        <w:noProof/>
      </w:rPr>
      <w:drawing>
        <wp:anchor distT="0" distB="0" distL="114300" distR="114300" simplePos="0" relativeHeight="251657728" behindDoc="0" locked="0" layoutInCell="1" allowOverlap="1" wp14:anchorId="36EFB281" wp14:editId="249FD688">
          <wp:simplePos x="0" y="0"/>
          <wp:positionH relativeFrom="margin">
            <wp:posOffset>-638175</wp:posOffset>
          </wp:positionH>
          <wp:positionV relativeFrom="page">
            <wp:posOffset>9201150</wp:posOffset>
          </wp:positionV>
          <wp:extent cx="7216140" cy="528955"/>
          <wp:effectExtent l="0" t="0" r="3810" b="4445"/>
          <wp:wrapNone/>
          <wp:docPr id="423297661" name="Picture 423297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16140" cy="52895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9FCB97" w14:textId="77777777" w:rsidR="00125746" w:rsidRDefault="00125746" w:rsidP="00111E30">
      <w:r>
        <w:separator/>
      </w:r>
    </w:p>
  </w:footnote>
  <w:footnote w:type="continuationSeparator" w:id="0">
    <w:p w14:paraId="752342DA" w14:textId="77777777" w:rsidR="00125746" w:rsidRDefault="00125746" w:rsidP="00111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EB704" w14:textId="706C4D7F" w:rsidR="00111E30" w:rsidRDefault="004F196E" w:rsidP="00111E30">
    <w:pPr>
      <w:pStyle w:val="Header"/>
      <w:ind w:left="-1080"/>
    </w:pPr>
    <w:r w:rsidRPr="004F196E">
      <w:rPr>
        <w:noProof/>
      </w:rPr>
      <mc:AlternateContent>
        <mc:Choice Requires="wps">
          <w:drawing>
            <wp:anchor distT="0" distB="0" distL="114300" distR="114300" simplePos="0" relativeHeight="251656704" behindDoc="0" locked="0" layoutInCell="1" allowOverlap="1" wp14:anchorId="36DA62CF" wp14:editId="730D7F7B">
              <wp:simplePos x="0" y="0"/>
              <wp:positionH relativeFrom="margin">
                <wp:posOffset>-695325</wp:posOffset>
              </wp:positionH>
              <wp:positionV relativeFrom="page">
                <wp:posOffset>561975</wp:posOffset>
              </wp:positionV>
              <wp:extent cx="7328535" cy="255270"/>
              <wp:effectExtent l="0" t="0" r="0" b="0"/>
              <wp:wrapNone/>
              <wp:docPr id="8" name="Text Box 8"/>
              <wp:cNvGraphicFramePr/>
              <a:graphic xmlns:a="http://schemas.openxmlformats.org/drawingml/2006/main">
                <a:graphicData uri="http://schemas.microsoft.com/office/word/2010/wordprocessingShape">
                  <wps:wsp>
                    <wps:cNvSpPr txBox="1"/>
                    <wps:spPr>
                      <a:xfrm>
                        <a:off x="0" y="0"/>
                        <a:ext cx="7328535" cy="2552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2F5E6D1" w14:textId="06EE1396" w:rsidR="004F196E" w:rsidRPr="004F196E" w:rsidRDefault="005F037E" w:rsidP="004F196E">
                          <w:pPr>
                            <w:jc w:val="center"/>
                            <w:rPr>
                              <w:rFonts w:ascii="Franklin Gothic Book" w:hAnsi="Franklin Gothic Book"/>
                              <w:color w:val="FFFFFF" w:themeColor="background1"/>
                            </w:rPr>
                          </w:pPr>
                          <w:r>
                            <w:rPr>
                              <w:rFonts w:ascii="Franklin Gothic Book" w:hAnsi="Franklin Gothic Book"/>
                              <w:color w:val="FFFFFF" w:themeColor="background1"/>
                            </w:rPr>
                            <w:t>BUDGET</w:t>
                          </w:r>
                          <w:r w:rsidR="00E47729">
                            <w:rPr>
                              <w:rFonts w:ascii="Franklin Gothic Book" w:hAnsi="Franklin Gothic Book"/>
                              <w:color w:val="FFFFFF" w:themeColor="background1"/>
                            </w:rPr>
                            <w:t xml:space="preserve"> COMMITTEE MEETING – </w:t>
                          </w:r>
                          <w:r w:rsidR="007109DC">
                            <w:rPr>
                              <w:rFonts w:ascii="Franklin Gothic Book" w:hAnsi="Franklin Gothic Book"/>
                              <w:color w:val="FFFFFF" w:themeColor="background1"/>
                            </w:rPr>
                            <w:t>March</w:t>
                          </w:r>
                          <w:r w:rsidR="00587FE2">
                            <w:rPr>
                              <w:rFonts w:ascii="Franklin Gothic Book" w:hAnsi="Franklin Gothic Book"/>
                              <w:color w:val="FFFFFF" w:themeColor="background1"/>
                            </w:rPr>
                            <w:t xml:space="preserve"> </w:t>
                          </w:r>
                          <w:r w:rsidR="007109DC">
                            <w:rPr>
                              <w:rFonts w:ascii="Franklin Gothic Book" w:hAnsi="Franklin Gothic Book"/>
                              <w:color w:val="FFFFFF" w:themeColor="background1"/>
                            </w:rPr>
                            <w:t>28</w:t>
                          </w:r>
                          <w:r w:rsidR="0067378F">
                            <w:rPr>
                              <w:rFonts w:ascii="Franklin Gothic Book" w:hAnsi="Franklin Gothic Book"/>
                              <w:color w:val="FFFFFF" w:themeColor="background1"/>
                            </w:rPr>
                            <w:t>, 202</w:t>
                          </w:r>
                          <w:r w:rsidR="007109DC">
                            <w:rPr>
                              <w:rFonts w:ascii="Franklin Gothic Book" w:hAnsi="Franklin Gothic Book"/>
                              <w:color w:val="FFFFFF" w:themeColor="background1"/>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DA62CF" id="_x0000_t202" coordsize="21600,21600" o:spt="202" path="m,l,21600r21600,l21600,xe">
              <v:stroke joinstyle="miter"/>
              <v:path gradientshapeok="t" o:connecttype="rect"/>
            </v:shapetype>
            <v:shape id="Text Box 8" o:spid="_x0000_s1026" type="#_x0000_t202" style="position:absolute;left:0;text-align:left;margin-left:-54.75pt;margin-top:44.25pt;width:577.05pt;height:20.1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" filled="f" stroked="f">
              <v:textbox>
                <w:txbxContent>
                  <w:p w14:paraId="22F5E6D1" w14:textId="06EE1396" w:rsidR="004F196E" w:rsidRPr="004F196E" w:rsidRDefault="005F037E" w:rsidP="004F196E">
                    <w:pPr>
                      <w:jc w:val="center"/>
                      <w:rPr>
                        <w:rFonts w:ascii="Franklin Gothic Book" w:hAnsi="Franklin Gothic Book"/>
                        <w:color w:val="FFFFFF" w:themeColor="background1"/>
                      </w:rPr>
                    </w:pPr>
                    <w:r>
                      <w:rPr>
                        <w:rFonts w:ascii="Franklin Gothic Book" w:hAnsi="Franklin Gothic Book"/>
                        <w:color w:val="FFFFFF" w:themeColor="background1"/>
                      </w:rPr>
                      <w:t>BUDGET</w:t>
                    </w:r>
                    <w:r w:rsidR="00E47729">
                      <w:rPr>
                        <w:rFonts w:ascii="Franklin Gothic Book" w:hAnsi="Franklin Gothic Book"/>
                        <w:color w:val="FFFFFF" w:themeColor="background1"/>
                      </w:rPr>
                      <w:t xml:space="preserve"> COMMITTEE MEETING – </w:t>
                    </w:r>
                    <w:r w:rsidR="007109DC">
                      <w:rPr>
                        <w:rFonts w:ascii="Franklin Gothic Book" w:hAnsi="Franklin Gothic Book"/>
                        <w:color w:val="FFFFFF" w:themeColor="background1"/>
                      </w:rPr>
                      <w:t>March</w:t>
                    </w:r>
                    <w:r w:rsidR="00587FE2">
                      <w:rPr>
                        <w:rFonts w:ascii="Franklin Gothic Book" w:hAnsi="Franklin Gothic Book"/>
                        <w:color w:val="FFFFFF" w:themeColor="background1"/>
                      </w:rPr>
                      <w:t xml:space="preserve"> </w:t>
                    </w:r>
                    <w:r w:rsidR="007109DC">
                      <w:rPr>
                        <w:rFonts w:ascii="Franklin Gothic Book" w:hAnsi="Franklin Gothic Book"/>
                        <w:color w:val="FFFFFF" w:themeColor="background1"/>
                      </w:rPr>
                      <w:t>28</w:t>
                    </w:r>
                    <w:r w:rsidR="0067378F">
                      <w:rPr>
                        <w:rFonts w:ascii="Franklin Gothic Book" w:hAnsi="Franklin Gothic Book"/>
                        <w:color w:val="FFFFFF" w:themeColor="background1"/>
                      </w:rPr>
                      <w:t>, 202</w:t>
                    </w:r>
                    <w:r w:rsidR="007109DC">
                      <w:rPr>
                        <w:rFonts w:ascii="Franklin Gothic Book" w:hAnsi="Franklin Gothic Book"/>
                        <w:color w:val="FFFFFF" w:themeColor="background1"/>
                      </w:rPr>
                      <w:t>4</w:t>
                    </w:r>
                  </w:p>
                </w:txbxContent>
              </v:textbox>
              <w10:wrap anchorx="margin" anchory="page"/>
            </v:shape>
          </w:pict>
        </mc:Fallback>
      </mc:AlternateContent>
    </w:r>
    <w:r w:rsidRPr="004F196E">
      <w:rPr>
        <w:noProof/>
      </w:rPr>
      <w:drawing>
        <wp:anchor distT="0" distB="0" distL="114300" distR="114300" simplePos="0" relativeHeight="251655680" behindDoc="0" locked="0" layoutInCell="1" allowOverlap="1" wp14:anchorId="67E07B2E" wp14:editId="29E28A53">
          <wp:simplePos x="0" y="0"/>
          <wp:positionH relativeFrom="page">
            <wp:posOffset>219075</wp:posOffset>
          </wp:positionH>
          <wp:positionV relativeFrom="page">
            <wp:posOffset>476250</wp:posOffset>
          </wp:positionV>
          <wp:extent cx="7327265" cy="426720"/>
          <wp:effectExtent l="0" t="0" r="6985" b="0"/>
          <wp:wrapSquare wrapText="bothSides"/>
          <wp:docPr id="2003554552" name="Picture 2003554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xx.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27265" cy="4267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2BAC2" w14:textId="4B09AC08" w:rsidR="005711F0" w:rsidRDefault="006837D0" w:rsidP="006837D0">
    <w:pPr>
      <w:pStyle w:val="Header"/>
      <w:tabs>
        <w:tab w:val="clear" w:pos="9360"/>
        <w:tab w:val="right" w:pos="10800"/>
      </w:tabs>
      <w:ind w:left="-1440" w:right="-1440"/>
    </w:pPr>
    <w:r>
      <w:rPr>
        <w:noProof/>
      </w:rPr>
      <w:drawing>
        <wp:anchor distT="0" distB="0" distL="114300" distR="114300" simplePos="0" relativeHeight="251660800" behindDoc="0" locked="0" layoutInCell="1" allowOverlap="1" wp14:anchorId="4D198ED0" wp14:editId="6A8D1F70">
          <wp:simplePos x="0" y="0"/>
          <wp:positionH relativeFrom="margin">
            <wp:posOffset>-747395</wp:posOffset>
          </wp:positionH>
          <wp:positionV relativeFrom="paragraph">
            <wp:posOffset>-127762</wp:posOffset>
          </wp:positionV>
          <wp:extent cx="7607300" cy="2252980"/>
          <wp:effectExtent l="0" t="0" r="0" b="0"/>
          <wp:wrapSquare wrapText="bothSides"/>
          <wp:docPr id="1"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documen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07300" cy="22529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15DB8"/>
    <w:multiLevelType w:val="hybridMultilevel"/>
    <w:tmpl w:val="219CC0E2"/>
    <w:lvl w:ilvl="0" w:tplc="F72261A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35303F5"/>
    <w:multiLevelType w:val="hybridMultilevel"/>
    <w:tmpl w:val="53B0E3B2"/>
    <w:lvl w:ilvl="0" w:tplc="D59A31C2">
      <w:start w:val="2"/>
      <w:numFmt w:val="bullet"/>
      <w:lvlText w:val="-"/>
      <w:lvlJc w:val="left"/>
      <w:pPr>
        <w:ind w:left="720" w:hanging="360"/>
      </w:pPr>
      <w:rPr>
        <w:rFonts w:ascii="Franklin Gothic Book" w:eastAsiaTheme="minorHAnsi" w:hAnsi="Franklin Gothic Book" w:cstheme="minorBidi"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F37174"/>
    <w:multiLevelType w:val="hybridMultilevel"/>
    <w:tmpl w:val="6E82FCE4"/>
    <w:lvl w:ilvl="0" w:tplc="25DA80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A43D60"/>
    <w:multiLevelType w:val="hybridMultilevel"/>
    <w:tmpl w:val="68B8F6B8"/>
    <w:lvl w:ilvl="0" w:tplc="2154FD0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C156FF7"/>
    <w:multiLevelType w:val="hybridMultilevel"/>
    <w:tmpl w:val="6DC0D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DF34DE"/>
    <w:multiLevelType w:val="hybridMultilevel"/>
    <w:tmpl w:val="75D85BDE"/>
    <w:lvl w:ilvl="0" w:tplc="072C8EA2">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324360E1"/>
    <w:multiLevelType w:val="hybridMultilevel"/>
    <w:tmpl w:val="23CE15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3243360"/>
    <w:multiLevelType w:val="hybridMultilevel"/>
    <w:tmpl w:val="5BEA9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E83028"/>
    <w:multiLevelType w:val="hybridMultilevel"/>
    <w:tmpl w:val="4DCAD2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4507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49272044">
    <w:abstractNumId w:val="0"/>
  </w:num>
  <w:num w:numId="3" w16cid:durableId="1016272431">
    <w:abstractNumId w:val="5"/>
  </w:num>
  <w:num w:numId="4" w16cid:durableId="161438248">
    <w:abstractNumId w:val="1"/>
  </w:num>
  <w:num w:numId="5" w16cid:durableId="1646466003">
    <w:abstractNumId w:val="3"/>
  </w:num>
  <w:num w:numId="6" w16cid:durableId="1393309382">
    <w:abstractNumId w:val="7"/>
  </w:num>
  <w:num w:numId="7" w16cid:durableId="1729767160">
    <w:abstractNumId w:val="4"/>
  </w:num>
  <w:num w:numId="8" w16cid:durableId="1572305405">
    <w:abstractNumId w:val="8"/>
  </w:num>
  <w:num w:numId="9" w16cid:durableId="17566342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38F"/>
    <w:rsid w:val="000165D8"/>
    <w:rsid w:val="00027623"/>
    <w:rsid w:val="000312D5"/>
    <w:rsid w:val="000340C8"/>
    <w:rsid w:val="00042272"/>
    <w:rsid w:val="00042AE5"/>
    <w:rsid w:val="000444F3"/>
    <w:rsid w:val="000451ED"/>
    <w:rsid w:val="00045D36"/>
    <w:rsid w:val="00046DAE"/>
    <w:rsid w:val="00047860"/>
    <w:rsid w:val="0004788E"/>
    <w:rsid w:val="00050D86"/>
    <w:rsid w:val="00052C77"/>
    <w:rsid w:val="0007317A"/>
    <w:rsid w:val="00076C0C"/>
    <w:rsid w:val="00081C94"/>
    <w:rsid w:val="0008337A"/>
    <w:rsid w:val="00083C75"/>
    <w:rsid w:val="0008470A"/>
    <w:rsid w:val="0008547B"/>
    <w:rsid w:val="00091CC6"/>
    <w:rsid w:val="000923CB"/>
    <w:rsid w:val="00096111"/>
    <w:rsid w:val="00096591"/>
    <w:rsid w:val="00097C1C"/>
    <w:rsid w:val="000B5296"/>
    <w:rsid w:val="000C044D"/>
    <w:rsid w:val="000C7727"/>
    <w:rsid w:val="000E2844"/>
    <w:rsid w:val="000E4EA7"/>
    <w:rsid w:val="000E71AD"/>
    <w:rsid w:val="0010515A"/>
    <w:rsid w:val="00111E30"/>
    <w:rsid w:val="00111F66"/>
    <w:rsid w:val="00120DA3"/>
    <w:rsid w:val="0012232E"/>
    <w:rsid w:val="00125746"/>
    <w:rsid w:val="00126926"/>
    <w:rsid w:val="00131E85"/>
    <w:rsid w:val="0013406C"/>
    <w:rsid w:val="0013719B"/>
    <w:rsid w:val="00142CF0"/>
    <w:rsid w:val="00144419"/>
    <w:rsid w:val="001476F5"/>
    <w:rsid w:val="00151ABA"/>
    <w:rsid w:val="001572B5"/>
    <w:rsid w:val="00160230"/>
    <w:rsid w:val="00161D21"/>
    <w:rsid w:val="00162829"/>
    <w:rsid w:val="0016295B"/>
    <w:rsid w:val="00173930"/>
    <w:rsid w:val="00180010"/>
    <w:rsid w:val="00192140"/>
    <w:rsid w:val="001925F0"/>
    <w:rsid w:val="00194399"/>
    <w:rsid w:val="001A44ED"/>
    <w:rsid w:val="001A61BB"/>
    <w:rsid w:val="001A7C29"/>
    <w:rsid w:val="001B0B83"/>
    <w:rsid w:val="001B1B92"/>
    <w:rsid w:val="001B52FD"/>
    <w:rsid w:val="001B6CA4"/>
    <w:rsid w:val="001D3538"/>
    <w:rsid w:val="001D712B"/>
    <w:rsid w:val="001E3CB9"/>
    <w:rsid w:val="001F4EE3"/>
    <w:rsid w:val="001F546F"/>
    <w:rsid w:val="00214F47"/>
    <w:rsid w:val="00215E38"/>
    <w:rsid w:val="00217701"/>
    <w:rsid w:val="00230E4B"/>
    <w:rsid w:val="00230F0C"/>
    <w:rsid w:val="00241999"/>
    <w:rsid w:val="00256044"/>
    <w:rsid w:val="002673D6"/>
    <w:rsid w:val="00272B21"/>
    <w:rsid w:val="002745B2"/>
    <w:rsid w:val="00274ED8"/>
    <w:rsid w:val="00276543"/>
    <w:rsid w:val="00280824"/>
    <w:rsid w:val="002811B1"/>
    <w:rsid w:val="0028363E"/>
    <w:rsid w:val="00283CEA"/>
    <w:rsid w:val="002875A3"/>
    <w:rsid w:val="002A3A61"/>
    <w:rsid w:val="002A3E72"/>
    <w:rsid w:val="002A5F6D"/>
    <w:rsid w:val="002A7F3C"/>
    <w:rsid w:val="002A7FCC"/>
    <w:rsid w:val="002B0646"/>
    <w:rsid w:val="002B540A"/>
    <w:rsid w:val="002B5936"/>
    <w:rsid w:val="002C1C90"/>
    <w:rsid w:val="002C2ACE"/>
    <w:rsid w:val="002C2FB4"/>
    <w:rsid w:val="002C491A"/>
    <w:rsid w:val="002D0136"/>
    <w:rsid w:val="002D03FD"/>
    <w:rsid w:val="002D48A5"/>
    <w:rsid w:val="002E19F7"/>
    <w:rsid w:val="002E2645"/>
    <w:rsid w:val="002E654C"/>
    <w:rsid w:val="002F5B22"/>
    <w:rsid w:val="002F664C"/>
    <w:rsid w:val="00324C11"/>
    <w:rsid w:val="003334AA"/>
    <w:rsid w:val="00335BE4"/>
    <w:rsid w:val="00335D69"/>
    <w:rsid w:val="003366F8"/>
    <w:rsid w:val="00336A4B"/>
    <w:rsid w:val="003378A7"/>
    <w:rsid w:val="00341AC9"/>
    <w:rsid w:val="00342DC0"/>
    <w:rsid w:val="00363318"/>
    <w:rsid w:val="003643AA"/>
    <w:rsid w:val="00365BBF"/>
    <w:rsid w:val="0037012A"/>
    <w:rsid w:val="00370514"/>
    <w:rsid w:val="00372F7A"/>
    <w:rsid w:val="003767AA"/>
    <w:rsid w:val="003836F6"/>
    <w:rsid w:val="0038626F"/>
    <w:rsid w:val="00387BA7"/>
    <w:rsid w:val="003901FA"/>
    <w:rsid w:val="00390FE2"/>
    <w:rsid w:val="003925D3"/>
    <w:rsid w:val="003945FC"/>
    <w:rsid w:val="00396C33"/>
    <w:rsid w:val="003A410D"/>
    <w:rsid w:val="003A50FA"/>
    <w:rsid w:val="003A7D3A"/>
    <w:rsid w:val="003B1772"/>
    <w:rsid w:val="003B2F3B"/>
    <w:rsid w:val="003B409A"/>
    <w:rsid w:val="003B48A7"/>
    <w:rsid w:val="003B7A7A"/>
    <w:rsid w:val="003D0B04"/>
    <w:rsid w:val="003D2662"/>
    <w:rsid w:val="003D421F"/>
    <w:rsid w:val="003D4300"/>
    <w:rsid w:val="003E26A5"/>
    <w:rsid w:val="003E5266"/>
    <w:rsid w:val="003F53CF"/>
    <w:rsid w:val="00400FEF"/>
    <w:rsid w:val="00401047"/>
    <w:rsid w:val="00405DE8"/>
    <w:rsid w:val="00411053"/>
    <w:rsid w:val="004113CD"/>
    <w:rsid w:val="00412260"/>
    <w:rsid w:val="00414645"/>
    <w:rsid w:val="00432B40"/>
    <w:rsid w:val="004335B6"/>
    <w:rsid w:val="0043714B"/>
    <w:rsid w:val="00443C38"/>
    <w:rsid w:val="00451133"/>
    <w:rsid w:val="004550C7"/>
    <w:rsid w:val="004570B7"/>
    <w:rsid w:val="004665FA"/>
    <w:rsid w:val="00466943"/>
    <w:rsid w:val="00472DF0"/>
    <w:rsid w:val="004802B1"/>
    <w:rsid w:val="00480A17"/>
    <w:rsid w:val="00482562"/>
    <w:rsid w:val="0048416A"/>
    <w:rsid w:val="0048448A"/>
    <w:rsid w:val="00484A42"/>
    <w:rsid w:val="00487FF3"/>
    <w:rsid w:val="004921FB"/>
    <w:rsid w:val="004941BD"/>
    <w:rsid w:val="004A075D"/>
    <w:rsid w:val="004A3469"/>
    <w:rsid w:val="004A3923"/>
    <w:rsid w:val="004A3B79"/>
    <w:rsid w:val="004A7A65"/>
    <w:rsid w:val="004B6DCF"/>
    <w:rsid w:val="004C29DB"/>
    <w:rsid w:val="004C2CC0"/>
    <w:rsid w:val="004C53F3"/>
    <w:rsid w:val="004D0EB9"/>
    <w:rsid w:val="004E509F"/>
    <w:rsid w:val="004E69E0"/>
    <w:rsid w:val="004F196E"/>
    <w:rsid w:val="004F34C2"/>
    <w:rsid w:val="0050621F"/>
    <w:rsid w:val="0051656B"/>
    <w:rsid w:val="00524F24"/>
    <w:rsid w:val="0053534A"/>
    <w:rsid w:val="00543EEC"/>
    <w:rsid w:val="00543FB4"/>
    <w:rsid w:val="00546CC2"/>
    <w:rsid w:val="00547DCC"/>
    <w:rsid w:val="0055186D"/>
    <w:rsid w:val="00552550"/>
    <w:rsid w:val="00552F2E"/>
    <w:rsid w:val="005617ED"/>
    <w:rsid w:val="005634F0"/>
    <w:rsid w:val="00564DF4"/>
    <w:rsid w:val="005711F0"/>
    <w:rsid w:val="0057211B"/>
    <w:rsid w:val="00572D20"/>
    <w:rsid w:val="00580BE5"/>
    <w:rsid w:val="00582E8E"/>
    <w:rsid w:val="0058716F"/>
    <w:rsid w:val="00587FE2"/>
    <w:rsid w:val="00592E55"/>
    <w:rsid w:val="0059525B"/>
    <w:rsid w:val="00595D88"/>
    <w:rsid w:val="005A01A6"/>
    <w:rsid w:val="005A0696"/>
    <w:rsid w:val="005A0A63"/>
    <w:rsid w:val="005A1130"/>
    <w:rsid w:val="005A1B38"/>
    <w:rsid w:val="005B2D30"/>
    <w:rsid w:val="005B7373"/>
    <w:rsid w:val="005C2122"/>
    <w:rsid w:val="005C328D"/>
    <w:rsid w:val="005C6030"/>
    <w:rsid w:val="005C63BB"/>
    <w:rsid w:val="005D395A"/>
    <w:rsid w:val="005D739E"/>
    <w:rsid w:val="005D7506"/>
    <w:rsid w:val="005E1F58"/>
    <w:rsid w:val="005E245B"/>
    <w:rsid w:val="005E4B53"/>
    <w:rsid w:val="005F037E"/>
    <w:rsid w:val="005F0B40"/>
    <w:rsid w:val="005F23BA"/>
    <w:rsid w:val="005F31B2"/>
    <w:rsid w:val="005F5517"/>
    <w:rsid w:val="005F6079"/>
    <w:rsid w:val="005F61A4"/>
    <w:rsid w:val="005F6EB0"/>
    <w:rsid w:val="0061284F"/>
    <w:rsid w:val="00614F7D"/>
    <w:rsid w:val="00616139"/>
    <w:rsid w:val="00621E87"/>
    <w:rsid w:val="006229CC"/>
    <w:rsid w:val="00623020"/>
    <w:rsid w:val="006301A7"/>
    <w:rsid w:val="00633300"/>
    <w:rsid w:val="00637AD5"/>
    <w:rsid w:val="0064087A"/>
    <w:rsid w:val="006426F5"/>
    <w:rsid w:val="00643E0B"/>
    <w:rsid w:val="00657CF8"/>
    <w:rsid w:val="00660513"/>
    <w:rsid w:val="006609A7"/>
    <w:rsid w:val="0066709C"/>
    <w:rsid w:val="00671556"/>
    <w:rsid w:val="00671E85"/>
    <w:rsid w:val="0067378F"/>
    <w:rsid w:val="0067557B"/>
    <w:rsid w:val="006837D0"/>
    <w:rsid w:val="00685485"/>
    <w:rsid w:val="006906AA"/>
    <w:rsid w:val="00692C14"/>
    <w:rsid w:val="00693EE9"/>
    <w:rsid w:val="00695154"/>
    <w:rsid w:val="00695DAE"/>
    <w:rsid w:val="00696859"/>
    <w:rsid w:val="006A01BF"/>
    <w:rsid w:val="006B1F3C"/>
    <w:rsid w:val="006B3C46"/>
    <w:rsid w:val="006B455E"/>
    <w:rsid w:val="006B6B25"/>
    <w:rsid w:val="006C20B6"/>
    <w:rsid w:val="006C25A6"/>
    <w:rsid w:val="006C35B0"/>
    <w:rsid w:val="006C58C4"/>
    <w:rsid w:val="006C71CF"/>
    <w:rsid w:val="006D02AF"/>
    <w:rsid w:val="006D0540"/>
    <w:rsid w:val="006D753D"/>
    <w:rsid w:val="006E1670"/>
    <w:rsid w:val="006E1938"/>
    <w:rsid w:val="006E6FD3"/>
    <w:rsid w:val="006E789C"/>
    <w:rsid w:val="006F2151"/>
    <w:rsid w:val="006F4BEF"/>
    <w:rsid w:val="006F5130"/>
    <w:rsid w:val="006F58F6"/>
    <w:rsid w:val="006F6ED8"/>
    <w:rsid w:val="00700F2B"/>
    <w:rsid w:val="00704B11"/>
    <w:rsid w:val="007109DC"/>
    <w:rsid w:val="00711468"/>
    <w:rsid w:val="00712A08"/>
    <w:rsid w:val="007147B8"/>
    <w:rsid w:val="007155A1"/>
    <w:rsid w:val="007227D6"/>
    <w:rsid w:val="00723837"/>
    <w:rsid w:val="00724E66"/>
    <w:rsid w:val="00730C62"/>
    <w:rsid w:val="0073544F"/>
    <w:rsid w:val="00743979"/>
    <w:rsid w:val="0075018B"/>
    <w:rsid w:val="00751AAA"/>
    <w:rsid w:val="007520D0"/>
    <w:rsid w:val="00753C5D"/>
    <w:rsid w:val="0075438F"/>
    <w:rsid w:val="00765D1B"/>
    <w:rsid w:val="00766434"/>
    <w:rsid w:val="00772C7E"/>
    <w:rsid w:val="00780D05"/>
    <w:rsid w:val="007828A5"/>
    <w:rsid w:val="00782E2E"/>
    <w:rsid w:val="00783020"/>
    <w:rsid w:val="00784907"/>
    <w:rsid w:val="007953BE"/>
    <w:rsid w:val="00797E73"/>
    <w:rsid w:val="007A5123"/>
    <w:rsid w:val="007A5D3D"/>
    <w:rsid w:val="007A6D8E"/>
    <w:rsid w:val="007C1110"/>
    <w:rsid w:val="007D395D"/>
    <w:rsid w:val="007D7248"/>
    <w:rsid w:val="007D759E"/>
    <w:rsid w:val="007F279A"/>
    <w:rsid w:val="007F5913"/>
    <w:rsid w:val="007F676F"/>
    <w:rsid w:val="007F680B"/>
    <w:rsid w:val="007F7984"/>
    <w:rsid w:val="00804D30"/>
    <w:rsid w:val="00807E0D"/>
    <w:rsid w:val="00816C4D"/>
    <w:rsid w:val="008172A3"/>
    <w:rsid w:val="00822649"/>
    <w:rsid w:val="00825629"/>
    <w:rsid w:val="008267DE"/>
    <w:rsid w:val="00827855"/>
    <w:rsid w:val="00830CCF"/>
    <w:rsid w:val="00832C4A"/>
    <w:rsid w:val="00840168"/>
    <w:rsid w:val="00841C43"/>
    <w:rsid w:val="00842CD9"/>
    <w:rsid w:val="00842CF1"/>
    <w:rsid w:val="00850DEB"/>
    <w:rsid w:val="00853B76"/>
    <w:rsid w:val="008543A8"/>
    <w:rsid w:val="00855726"/>
    <w:rsid w:val="00877484"/>
    <w:rsid w:val="00877AAD"/>
    <w:rsid w:val="00880E59"/>
    <w:rsid w:val="00881926"/>
    <w:rsid w:val="00884CE4"/>
    <w:rsid w:val="00884FAC"/>
    <w:rsid w:val="00885EF7"/>
    <w:rsid w:val="00886A65"/>
    <w:rsid w:val="00890AB2"/>
    <w:rsid w:val="00896F56"/>
    <w:rsid w:val="00897B52"/>
    <w:rsid w:val="00897D4C"/>
    <w:rsid w:val="008A32AA"/>
    <w:rsid w:val="008A6BC3"/>
    <w:rsid w:val="008B17F9"/>
    <w:rsid w:val="008B6EC1"/>
    <w:rsid w:val="008B7EAB"/>
    <w:rsid w:val="008C67B0"/>
    <w:rsid w:val="008D472D"/>
    <w:rsid w:val="008E40D5"/>
    <w:rsid w:val="008F02E9"/>
    <w:rsid w:val="008F3D43"/>
    <w:rsid w:val="008F4D0C"/>
    <w:rsid w:val="00901AC1"/>
    <w:rsid w:val="00907BB8"/>
    <w:rsid w:val="00913793"/>
    <w:rsid w:val="00914A74"/>
    <w:rsid w:val="00916B09"/>
    <w:rsid w:val="009200AC"/>
    <w:rsid w:val="00922912"/>
    <w:rsid w:val="00931020"/>
    <w:rsid w:val="00936180"/>
    <w:rsid w:val="00936D50"/>
    <w:rsid w:val="00945530"/>
    <w:rsid w:val="00954285"/>
    <w:rsid w:val="00957F96"/>
    <w:rsid w:val="00957FEA"/>
    <w:rsid w:val="00960708"/>
    <w:rsid w:val="009628A9"/>
    <w:rsid w:val="00966B45"/>
    <w:rsid w:val="0096721A"/>
    <w:rsid w:val="00967D3B"/>
    <w:rsid w:val="00975C17"/>
    <w:rsid w:val="009761A5"/>
    <w:rsid w:val="009802B6"/>
    <w:rsid w:val="009823C9"/>
    <w:rsid w:val="00984245"/>
    <w:rsid w:val="00987E63"/>
    <w:rsid w:val="0099150F"/>
    <w:rsid w:val="00994FAC"/>
    <w:rsid w:val="00995E88"/>
    <w:rsid w:val="009A2032"/>
    <w:rsid w:val="009A43FA"/>
    <w:rsid w:val="009A68B8"/>
    <w:rsid w:val="009A6AEF"/>
    <w:rsid w:val="009B0849"/>
    <w:rsid w:val="009B1985"/>
    <w:rsid w:val="009B2608"/>
    <w:rsid w:val="009C0690"/>
    <w:rsid w:val="009C3404"/>
    <w:rsid w:val="009C395C"/>
    <w:rsid w:val="009C39B5"/>
    <w:rsid w:val="009C7F07"/>
    <w:rsid w:val="009D0FA9"/>
    <w:rsid w:val="009E102E"/>
    <w:rsid w:val="009E524F"/>
    <w:rsid w:val="009E6E2D"/>
    <w:rsid w:val="009E7AC8"/>
    <w:rsid w:val="009F3E76"/>
    <w:rsid w:val="009F5774"/>
    <w:rsid w:val="009F5BC0"/>
    <w:rsid w:val="00A00134"/>
    <w:rsid w:val="00A062D5"/>
    <w:rsid w:val="00A1149B"/>
    <w:rsid w:val="00A13826"/>
    <w:rsid w:val="00A15811"/>
    <w:rsid w:val="00A20266"/>
    <w:rsid w:val="00A2252B"/>
    <w:rsid w:val="00A2476C"/>
    <w:rsid w:val="00A26187"/>
    <w:rsid w:val="00A26FC0"/>
    <w:rsid w:val="00A4215C"/>
    <w:rsid w:val="00A46B1F"/>
    <w:rsid w:val="00A47A65"/>
    <w:rsid w:val="00A51227"/>
    <w:rsid w:val="00A53E63"/>
    <w:rsid w:val="00A57098"/>
    <w:rsid w:val="00A57ECB"/>
    <w:rsid w:val="00A60A60"/>
    <w:rsid w:val="00A611F6"/>
    <w:rsid w:val="00A6234F"/>
    <w:rsid w:val="00A632F3"/>
    <w:rsid w:val="00A671A2"/>
    <w:rsid w:val="00A74845"/>
    <w:rsid w:val="00A80E21"/>
    <w:rsid w:val="00A81360"/>
    <w:rsid w:val="00A838A3"/>
    <w:rsid w:val="00A85453"/>
    <w:rsid w:val="00A92A41"/>
    <w:rsid w:val="00A96FEC"/>
    <w:rsid w:val="00AA5139"/>
    <w:rsid w:val="00AB0AF7"/>
    <w:rsid w:val="00AB7221"/>
    <w:rsid w:val="00AC2C53"/>
    <w:rsid w:val="00AC6A7A"/>
    <w:rsid w:val="00AD4F09"/>
    <w:rsid w:val="00AE5A76"/>
    <w:rsid w:val="00AE628A"/>
    <w:rsid w:val="00AF7C2C"/>
    <w:rsid w:val="00B039B0"/>
    <w:rsid w:val="00B03CF2"/>
    <w:rsid w:val="00B1001E"/>
    <w:rsid w:val="00B112BE"/>
    <w:rsid w:val="00B122A5"/>
    <w:rsid w:val="00B12E22"/>
    <w:rsid w:val="00B1500C"/>
    <w:rsid w:val="00B22A41"/>
    <w:rsid w:val="00B22C1B"/>
    <w:rsid w:val="00B24DB2"/>
    <w:rsid w:val="00B27A8F"/>
    <w:rsid w:val="00B34D19"/>
    <w:rsid w:val="00B37D94"/>
    <w:rsid w:val="00B42A78"/>
    <w:rsid w:val="00B42F7E"/>
    <w:rsid w:val="00B4414A"/>
    <w:rsid w:val="00B50659"/>
    <w:rsid w:val="00B50C60"/>
    <w:rsid w:val="00B546ED"/>
    <w:rsid w:val="00B57AC0"/>
    <w:rsid w:val="00B630D0"/>
    <w:rsid w:val="00B64233"/>
    <w:rsid w:val="00B674D8"/>
    <w:rsid w:val="00B74882"/>
    <w:rsid w:val="00B755A9"/>
    <w:rsid w:val="00B8337F"/>
    <w:rsid w:val="00B8414E"/>
    <w:rsid w:val="00B8470C"/>
    <w:rsid w:val="00B873ED"/>
    <w:rsid w:val="00B904BB"/>
    <w:rsid w:val="00B931AD"/>
    <w:rsid w:val="00B94D83"/>
    <w:rsid w:val="00BA32FF"/>
    <w:rsid w:val="00BA387D"/>
    <w:rsid w:val="00BA3A1D"/>
    <w:rsid w:val="00BB6AD7"/>
    <w:rsid w:val="00BB75B7"/>
    <w:rsid w:val="00BC1CD3"/>
    <w:rsid w:val="00BC438F"/>
    <w:rsid w:val="00BD2119"/>
    <w:rsid w:val="00BD429D"/>
    <w:rsid w:val="00BD44F6"/>
    <w:rsid w:val="00BD5BA7"/>
    <w:rsid w:val="00BE2724"/>
    <w:rsid w:val="00BE306C"/>
    <w:rsid w:val="00BE5910"/>
    <w:rsid w:val="00BF2433"/>
    <w:rsid w:val="00C00A74"/>
    <w:rsid w:val="00C039C1"/>
    <w:rsid w:val="00C058DC"/>
    <w:rsid w:val="00C14C95"/>
    <w:rsid w:val="00C2220B"/>
    <w:rsid w:val="00C23BF0"/>
    <w:rsid w:val="00C275E6"/>
    <w:rsid w:val="00C3039D"/>
    <w:rsid w:val="00C31C4C"/>
    <w:rsid w:val="00C36274"/>
    <w:rsid w:val="00C3733F"/>
    <w:rsid w:val="00C37B00"/>
    <w:rsid w:val="00C401D9"/>
    <w:rsid w:val="00C43A3F"/>
    <w:rsid w:val="00C45DBA"/>
    <w:rsid w:val="00C46CBF"/>
    <w:rsid w:val="00C470BE"/>
    <w:rsid w:val="00C50876"/>
    <w:rsid w:val="00C50BC3"/>
    <w:rsid w:val="00C52B21"/>
    <w:rsid w:val="00C6478A"/>
    <w:rsid w:val="00C6678A"/>
    <w:rsid w:val="00C67165"/>
    <w:rsid w:val="00C67C51"/>
    <w:rsid w:val="00C70006"/>
    <w:rsid w:val="00C81F0B"/>
    <w:rsid w:val="00C832BD"/>
    <w:rsid w:val="00C877AF"/>
    <w:rsid w:val="00C87A6E"/>
    <w:rsid w:val="00CA4CF1"/>
    <w:rsid w:val="00CB13EB"/>
    <w:rsid w:val="00CB30A5"/>
    <w:rsid w:val="00CB3955"/>
    <w:rsid w:val="00CB6000"/>
    <w:rsid w:val="00CC2427"/>
    <w:rsid w:val="00CC4269"/>
    <w:rsid w:val="00CC6818"/>
    <w:rsid w:val="00CD1BB7"/>
    <w:rsid w:val="00CD3DA9"/>
    <w:rsid w:val="00CE1B8A"/>
    <w:rsid w:val="00CE20A4"/>
    <w:rsid w:val="00CE5C17"/>
    <w:rsid w:val="00CF3E71"/>
    <w:rsid w:val="00CF46AF"/>
    <w:rsid w:val="00CF5587"/>
    <w:rsid w:val="00CF7220"/>
    <w:rsid w:val="00D00211"/>
    <w:rsid w:val="00D0108B"/>
    <w:rsid w:val="00D10234"/>
    <w:rsid w:val="00D10C72"/>
    <w:rsid w:val="00D1105D"/>
    <w:rsid w:val="00D12468"/>
    <w:rsid w:val="00D20D39"/>
    <w:rsid w:val="00D2291A"/>
    <w:rsid w:val="00D318FA"/>
    <w:rsid w:val="00D32F04"/>
    <w:rsid w:val="00D43A12"/>
    <w:rsid w:val="00D51595"/>
    <w:rsid w:val="00D5231B"/>
    <w:rsid w:val="00D52DD0"/>
    <w:rsid w:val="00D60CFB"/>
    <w:rsid w:val="00D67107"/>
    <w:rsid w:val="00D7528E"/>
    <w:rsid w:val="00D80653"/>
    <w:rsid w:val="00D868E6"/>
    <w:rsid w:val="00D87025"/>
    <w:rsid w:val="00D93EB3"/>
    <w:rsid w:val="00D9435F"/>
    <w:rsid w:val="00DA7982"/>
    <w:rsid w:val="00DB0A89"/>
    <w:rsid w:val="00DB1803"/>
    <w:rsid w:val="00DB42EB"/>
    <w:rsid w:val="00DB65F8"/>
    <w:rsid w:val="00DC2A02"/>
    <w:rsid w:val="00DC706D"/>
    <w:rsid w:val="00DD0546"/>
    <w:rsid w:val="00DD1FE7"/>
    <w:rsid w:val="00DD3D9D"/>
    <w:rsid w:val="00DE4F5B"/>
    <w:rsid w:val="00E00EB1"/>
    <w:rsid w:val="00E03F3A"/>
    <w:rsid w:val="00E06755"/>
    <w:rsid w:val="00E2123D"/>
    <w:rsid w:val="00E23623"/>
    <w:rsid w:val="00E30D60"/>
    <w:rsid w:val="00E43640"/>
    <w:rsid w:val="00E47729"/>
    <w:rsid w:val="00E528DF"/>
    <w:rsid w:val="00E55811"/>
    <w:rsid w:val="00E60B68"/>
    <w:rsid w:val="00E648C8"/>
    <w:rsid w:val="00E71300"/>
    <w:rsid w:val="00E71403"/>
    <w:rsid w:val="00E71A65"/>
    <w:rsid w:val="00E95942"/>
    <w:rsid w:val="00E9733F"/>
    <w:rsid w:val="00EB0820"/>
    <w:rsid w:val="00EB71F3"/>
    <w:rsid w:val="00EB7475"/>
    <w:rsid w:val="00EB7A77"/>
    <w:rsid w:val="00EC0A15"/>
    <w:rsid w:val="00EC3B92"/>
    <w:rsid w:val="00EC5173"/>
    <w:rsid w:val="00ED2256"/>
    <w:rsid w:val="00ED6668"/>
    <w:rsid w:val="00ED6BA4"/>
    <w:rsid w:val="00EE76C0"/>
    <w:rsid w:val="00EF4B13"/>
    <w:rsid w:val="00EF6058"/>
    <w:rsid w:val="00EF6A3E"/>
    <w:rsid w:val="00EF6BA0"/>
    <w:rsid w:val="00F108DA"/>
    <w:rsid w:val="00F15695"/>
    <w:rsid w:val="00F21482"/>
    <w:rsid w:val="00F22887"/>
    <w:rsid w:val="00F23128"/>
    <w:rsid w:val="00F36927"/>
    <w:rsid w:val="00F37936"/>
    <w:rsid w:val="00F46449"/>
    <w:rsid w:val="00F5294C"/>
    <w:rsid w:val="00F52F67"/>
    <w:rsid w:val="00F565D5"/>
    <w:rsid w:val="00F57E5F"/>
    <w:rsid w:val="00F60175"/>
    <w:rsid w:val="00F6410D"/>
    <w:rsid w:val="00F6671C"/>
    <w:rsid w:val="00F70A97"/>
    <w:rsid w:val="00F725B4"/>
    <w:rsid w:val="00F752A0"/>
    <w:rsid w:val="00F86573"/>
    <w:rsid w:val="00F86857"/>
    <w:rsid w:val="00F87988"/>
    <w:rsid w:val="00F91F47"/>
    <w:rsid w:val="00F931FB"/>
    <w:rsid w:val="00F93661"/>
    <w:rsid w:val="00F962CA"/>
    <w:rsid w:val="00F962CD"/>
    <w:rsid w:val="00FA219E"/>
    <w:rsid w:val="00FA43BD"/>
    <w:rsid w:val="00FA451E"/>
    <w:rsid w:val="00FB0092"/>
    <w:rsid w:val="00FB3B49"/>
    <w:rsid w:val="00FB3CDD"/>
    <w:rsid w:val="00FB47A2"/>
    <w:rsid w:val="00FB6878"/>
    <w:rsid w:val="00FB7DDA"/>
    <w:rsid w:val="00FE1855"/>
    <w:rsid w:val="00FE1DE8"/>
    <w:rsid w:val="00FE3B1D"/>
    <w:rsid w:val="00FF0004"/>
    <w:rsid w:val="00FF2390"/>
    <w:rsid w:val="00FF6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E2F5B"/>
  <w15:docId w15:val="{1D5349DC-09E1-46E8-B493-305977D85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B42F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1E30"/>
    <w:pPr>
      <w:tabs>
        <w:tab w:val="center" w:pos="4680"/>
        <w:tab w:val="right" w:pos="9360"/>
      </w:tabs>
    </w:pPr>
  </w:style>
  <w:style w:type="character" w:customStyle="1" w:styleId="HeaderChar">
    <w:name w:val="Header Char"/>
    <w:basedOn w:val="DefaultParagraphFont"/>
    <w:link w:val="Header"/>
    <w:uiPriority w:val="99"/>
    <w:rsid w:val="00111E30"/>
  </w:style>
  <w:style w:type="paragraph" w:styleId="Footer">
    <w:name w:val="footer"/>
    <w:basedOn w:val="Normal"/>
    <w:link w:val="FooterChar"/>
    <w:uiPriority w:val="99"/>
    <w:unhideWhenUsed/>
    <w:rsid w:val="00111E30"/>
    <w:pPr>
      <w:tabs>
        <w:tab w:val="center" w:pos="4680"/>
        <w:tab w:val="right" w:pos="9360"/>
      </w:tabs>
    </w:pPr>
  </w:style>
  <w:style w:type="character" w:customStyle="1" w:styleId="FooterChar">
    <w:name w:val="Footer Char"/>
    <w:basedOn w:val="DefaultParagraphFont"/>
    <w:link w:val="Footer"/>
    <w:uiPriority w:val="99"/>
    <w:rsid w:val="00111E30"/>
  </w:style>
  <w:style w:type="paragraph" w:styleId="ListParagraph">
    <w:name w:val="List Paragraph"/>
    <w:basedOn w:val="Normal"/>
    <w:uiPriority w:val="34"/>
    <w:qFormat/>
    <w:rsid w:val="00623020"/>
    <w:pPr>
      <w:spacing w:after="160" w:line="256" w:lineRule="auto"/>
      <w:ind w:left="720"/>
      <w:contextualSpacing/>
    </w:pPr>
    <w:rPr>
      <w:sz w:val="22"/>
      <w:szCs w:val="22"/>
    </w:rPr>
  </w:style>
  <w:style w:type="paragraph" w:styleId="Revision">
    <w:name w:val="Revision"/>
    <w:hidden/>
    <w:uiPriority w:val="99"/>
    <w:semiHidden/>
    <w:rsid w:val="007828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8386">
      <w:bodyDiv w:val="1"/>
      <w:marLeft w:val="0"/>
      <w:marRight w:val="0"/>
      <w:marTop w:val="0"/>
      <w:marBottom w:val="0"/>
      <w:divBdr>
        <w:top w:val="none" w:sz="0" w:space="0" w:color="auto"/>
        <w:left w:val="none" w:sz="0" w:space="0" w:color="auto"/>
        <w:bottom w:val="none" w:sz="0" w:space="0" w:color="auto"/>
        <w:right w:val="none" w:sz="0" w:space="0" w:color="auto"/>
      </w:divBdr>
    </w:div>
    <w:div w:id="413821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1931FB436F0A747BE0B30D7B5F76223" ma:contentTypeVersion="2" ma:contentTypeDescription="Create a new document." ma:contentTypeScope="" ma:versionID="5edb1f4de934712cc17966f2325c559e">
  <xsd:schema xmlns:xsd="http://www.w3.org/2001/XMLSchema" xmlns:xs="http://www.w3.org/2001/XMLSchema" xmlns:p="http://schemas.microsoft.com/office/2006/metadata/properties" xmlns:ns3="fa88b6bc-3098-4c85-8b20-d13ef08a1dfd" targetNamespace="http://schemas.microsoft.com/office/2006/metadata/properties" ma:root="true" ma:fieldsID="321ecfb7baf28fabaf615578e05a9588" ns3:_="">
    <xsd:import namespace="fa88b6bc-3098-4c85-8b20-d13ef08a1dfd"/>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88b6bc-3098-4c85-8b20-d13ef08a1d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075A10-3B4D-4E54-A0DD-888BCF472801}">
  <ds:schemaRefs>
    <ds:schemaRef ds:uri="http://schemas.microsoft.com/sharepoint/v3/contenttype/forms"/>
  </ds:schemaRefs>
</ds:datastoreItem>
</file>

<file path=customXml/itemProps2.xml><?xml version="1.0" encoding="utf-8"?>
<ds:datastoreItem xmlns:ds="http://schemas.openxmlformats.org/officeDocument/2006/customXml" ds:itemID="{D5799D1E-FCAC-4B28-BDD3-E0E5D8A6AD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3F30C6-E2FE-42B0-8748-23EBF120CBA8}">
  <ds:schemaRefs>
    <ds:schemaRef ds:uri="http://schemas.openxmlformats.org/officeDocument/2006/bibliography"/>
  </ds:schemaRefs>
</ds:datastoreItem>
</file>

<file path=customXml/itemProps4.xml><?xml version="1.0" encoding="utf-8"?>
<ds:datastoreItem xmlns:ds="http://schemas.openxmlformats.org/officeDocument/2006/customXml" ds:itemID="{159C119D-2A60-4A40-88F8-8BB794D091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88b6bc-3098-4c85-8b20-d13ef08a1d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882</TotalTime>
  <Pages>6</Pages>
  <Words>2152</Words>
  <Characters>12273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ejones</dc:creator>
  <cp:keywords/>
  <dc:description/>
  <cp:lastModifiedBy>Griffin Kolchakian</cp:lastModifiedBy>
  <cp:revision>44</cp:revision>
  <cp:lastPrinted>2021-08-16T14:29:00Z</cp:lastPrinted>
  <dcterms:created xsi:type="dcterms:W3CDTF">2024-03-29T19:30:00Z</dcterms:created>
  <dcterms:modified xsi:type="dcterms:W3CDTF">2024-05-15T12:53:00Z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0x01010041931FB436F0A747BE0B30D7B5F76223</vt:lpwstr>
  </property>
</Properties>
</file>